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94" w:rsidRDefault="00CE7994" w:rsidP="00CE7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9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E7994" w:rsidRPr="00CE7994" w:rsidRDefault="00CE7994" w:rsidP="00CE7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994" w:rsidRDefault="00CE7994" w:rsidP="00CE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94"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педагогических работников </w:t>
      </w:r>
      <w:r w:rsidRPr="00CE7994">
        <w:rPr>
          <w:rFonts w:ascii="Times New Roman" w:hAnsi="Times New Roman" w:cs="Times New Roman"/>
          <w:b/>
          <w:sz w:val="28"/>
          <w:szCs w:val="28"/>
        </w:rPr>
        <w:t>при аттестации на установление пе</w:t>
      </w:r>
      <w:r w:rsidRPr="00CE7994">
        <w:rPr>
          <w:rFonts w:ascii="Times New Roman" w:hAnsi="Times New Roman" w:cs="Times New Roman"/>
          <w:b/>
          <w:sz w:val="28"/>
          <w:szCs w:val="28"/>
        </w:rPr>
        <w:t>р</w:t>
      </w:r>
      <w:r w:rsidRPr="00CE7994">
        <w:rPr>
          <w:rFonts w:ascii="Times New Roman" w:hAnsi="Times New Roman" w:cs="Times New Roman"/>
          <w:b/>
          <w:sz w:val="28"/>
          <w:szCs w:val="28"/>
        </w:rPr>
        <w:t>вой/высшей квалификационной категории</w:t>
      </w:r>
    </w:p>
    <w:p w:rsidR="00350079" w:rsidRPr="00CE7994" w:rsidRDefault="00350079" w:rsidP="00CE7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7D1" w:rsidRPr="007C76C5" w:rsidRDefault="003377D1" w:rsidP="007C76C5">
      <w:pPr>
        <w:pStyle w:val="Default"/>
        <w:spacing w:line="360" w:lineRule="auto"/>
        <w:jc w:val="both"/>
        <w:rPr>
          <w:sz w:val="28"/>
          <w:szCs w:val="28"/>
        </w:rPr>
      </w:pPr>
      <w:r w:rsidRPr="007C76C5">
        <w:rPr>
          <w:sz w:val="28"/>
          <w:szCs w:val="28"/>
        </w:rPr>
        <w:t xml:space="preserve">1. </w:t>
      </w:r>
      <w:r w:rsidRPr="007C76C5">
        <w:rPr>
          <w:b/>
          <w:bCs/>
          <w:sz w:val="28"/>
          <w:szCs w:val="28"/>
        </w:rPr>
        <w:t xml:space="preserve"> </w:t>
      </w:r>
      <w:r w:rsidR="00CE7994">
        <w:rPr>
          <w:b/>
          <w:bCs/>
          <w:sz w:val="28"/>
          <w:szCs w:val="28"/>
        </w:rPr>
        <w:t>Нормативно-правовая база</w:t>
      </w:r>
      <w:r w:rsidRPr="007C76C5">
        <w:rPr>
          <w:b/>
          <w:bCs/>
          <w:sz w:val="28"/>
          <w:szCs w:val="28"/>
        </w:rPr>
        <w:t xml:space="preserve">. </w:t>
      </w:r>
    </w:p>
    <w:p w:rsidR="003377D1" w:rsidRPr="007C76C5" w:rsidRDefault="003377D1" w:rsidP="007C76C5">
      <w:pPr>
        <w:pStyle w:val="Default"/>
        <w:spacing w:line="360" w:lineRule="auto"/>
        <w:jc w:val="both"/>
        <w:rPr>
          <w:sz w:val="28"/>
          <w:szCs w:val="28"/>
        </w:rPr>
      </w:pPr>
      <w:r w:rsidRPr="007C76C5">
        <w:rPr>
          <w:sz w:val="28"/>
          <w:szCs w:val="28"/>
        </w:rPr>
        <w:t xml:space="preserve">1.1. Трудовой кодекс РФ. Статьи 81-82. </w:t>
      </w:r>
    </w:p>
    <w:p w:rsidR="003377D1" w:rsidRPr="007C76C5" w:rsidRDefault="003377D1" w:rsidP="007C76C5">
      <w:pPr>
        <w:pStyle w:val="Default"/>
        <w:spacing w:line="360" w:lineRule="auto"/>
        <w:jc w:val="both"/>
        <w:rPr>
          <w:sz w:val="28"/>
          <w:szCs w:val="28"/>
        </w:rPr>
      </w:pPr>
      <w:r w:rsidRPr="007C76C5">
        <w:rPr>
          <w:sz w:val="28"/>
          <w:szCs w:val="28"/>
        </w:rPr>
        <w:t>1.2.Закон об образовании РФ</w:t>
      </w:r>
      <w:r w:rsidR="008247E5" w:rsidRPr="007C76C5">
        <w:rPr>
          <w:sz w:val="28"/>
          <w:szCs w:val="28"/>
        </w:rPr>
        <w:t>. Статья 49.</w:t>
      </w:r>
      <w:r w:rsidRPr="007C76C5">
        <w:rPr>
          <w:sz w:val="28"/>
          <w:szCs w:val="28"/>
        </w:rPr>
        <w:t xml:space="preserve"> </w:t>
      </w:r>
    </w:p>
    <w:p w:rsidR="003377D1" w:rsidRPr="007C76C5" w:rsidRDefault="003377D1" w:rsidP="007C76C5">
      <w:pPr>
        <w:pStyle w:val="Default"/>
        <w:spacing w:line="360" w:lineRule="auto"/>
        <w:jc w:val="both"/>
        <w:rPr>
          <w:sz w:val="28"/>
          <w:szCs w:val="28"/>
        </w:rPr>
      </w:pPr>
      <w:r w:rsidRPr="007C76C5">
        <w:rPr>
          <w:sz w:val="28"/>
          <w:szCs w:val="28"/>
        </w:rPr>
        <w:t>1.3. Приказ Минобрнауки России от 07.04.2014 N 276 "Об утверждении П</w:t>
      </w:r>
      <w:r w:rsidRPr="007C76C5">
        <w:rPr>
          <w:sz w:val="28"/>
          <w:szCs w:val="28"/>
        </w:rPr>
        <w:t>о</w:t>
      </w:r>
      <w:r w:rsidRPr="007C76C5">
        <w:rPr>
          <w:sz w:val="28"/>
          <w:szCs w:val="28"/>
        </w:rPr>
        <w:t>рядка проведения аттестации педагогических работников организаций, ос</w:t>
      </w:r>
      <w:r w:rsidRPr="007C76C5">
        <w:rPr>
          <w:sz w:val="28"/>
          <w:szCs w:val="28"/>
        </w:rPr>
        <w:t>у</w:t>
      </w:r>
      <w:r w:rsidRPr="007C76C5">
        <w:rPr>
          <w:sz w:val="28"/>
          <w:szCs w:val="28"/>
        </w:rPr>
        <w:t xml:space="preserve">ществляющих образовательную деятельность" </w:t>
      </w:r>
    </w:p>
    <w:p w:rsidR="007C76C5" w:rsidRDefault="003377D1" w:rsidP="007C7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C5">
        <w:rPr>
          <w:rFonts w:ascii="Times New Roman" w:hAnsi="Times New Roman" w:cs="Times New Roman"/>
          <w:sz w:val="28"/>
          <w:szCs w:val="28"/>
        </w:rPr>
        <w:t>1.4. Приказ Министерства здравоохранения и социального развития Росси</w:t>
      </w:r>
      <w:r w:rsidRPr="007C76C5">
        <w:rPr>
          <w:rFonts w:ascii="Times New Roman" w:hAnsi="Times New Roman" w:cs="Times New Roman"/>
          <w:sz w:val="28"/>
          <w:szCs w:val="28"/>
        </w:rPr>
        <w:t>й</w:t>
      </w:r>
      <w:r w:rsidRPr="007C76C5">
        <w:rPr>
          <w:rFonts w:ascii="Times New Roman" w:hAnsi="Times New Roman" w:cs="Times New Roman"/>
          <w:sz w:val="28"/>
          <w:szCs w:val="28"/>
        </w:rPr>
        <w:t>ской Федерации от 26 августа 2010 г. № 761н «Об утверждении Единого кв</w:t>
      </w:r>
      <w:r w:rsidRPr="007C76C5">
        <w:rPr>
          <w:rFonts w:ascii="Times New Roman" w:hAnsi="Times New Roman" w:cs="Times New Roman"/>
          <w:sz w:val="28"/>
          <w:szCs w:val="28"/>
        </w:rPr>
        <w:t>а</w:t>
      </w:r>
      <w:r w:rsidRPr="007C76C5">
        <w:rPr>
          <w:rFonts w:ascii="Times New Roman" w:hAnsi="Times New Roman" w:cs="Times New Roman"/>
          <w:sz w:val="28"/>
          <w:szCs w:val="28"/>
        </w:rPr>
        <w:t>лификационного справочника должностей руководителей, специалистов и служащих, раздел «Квалификационные характеристики должностей рабо</w:t>
      </w:r>
      <w:r w:rsidRPr="007C76C5">
        <w:rPr>
          <w:rFonts w:ascii="Times New Roman" w:hAnsi="Times New Roman" w:cs="Times New Roman"/>
          <w:sz w:val="28"/>
          <w:szCs w:val="28"/>
        </w:rPr>
        <w:t>т</w:t>
      </w:r>
      <w:r w:rsidR="007B5C0E">
        <w:rPr>
          <w:rFonts w:ascii="Times New Roman" w:hAnsi="Times New Roman" w:cs="Times New Roman"/>
          <w:sz w:val="28"/>
          <w:szCs w:val="28"/>
        </w:rPr>
        <w:t>ников образования»</w:t>
      </w:r>
      <w:r w:rsidRPr="007C76C5">
        <w:rPr>
          <w:rFonts w:ascii="Times New Roman" w:hAnsi="Times New Roman" w:cs="Times New Roman"/>
          <w:sz w:val="28"/>
          <w:szCs w:val="28"/>
        </w:rPr>
        <w:t>.</w:t>
      </w:r>
    </w:p>
    <w:p w:rsidR="003377D1" w:rsidRPr="007C76C5" w:rsidRDefault="003377D1" w:rsidP="007C7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C5">
        <w:rPr>
          <w:rFonts w:ascii="Times New Roman" w:hAnsi="Times New Roman" w:cs="Times New Roman"/>
          <w:sz w:val="28"/>
          <w:szCs w:val="28"/>
        </w:rPr>
        <w:t>1.5.</w:t>
      </w:r>
      <w:r w:rsidRPr="007C7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</w:t>
      </w:r>
      <w:r w:rsidRPr="007C7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C7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новного общего, среднего общего образования) (воспитатель, учитель)»</w:t>
      </w:r>
    </w:p>
    <w:p w:rsidR="00D345D5" w:rsidRPr="007C76C5" w:rsidRDefault="003377D1" w:rsidP="007C76C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C76C5">
        <w:rPr>
          <w:rFonts w:eastAsia="Times New Roman"/>
          <w:b/>
          <w:bCs/>
          <w:sz w:val="28"/>
          <w:szCs w:val="28"/>
          <w:lang w:eastAsia="ru-RU"/>
        </w:rPr>
        <w:t>2.</w:t>
      </w:r>
      <w:r w:rsidR="00D345D5" w:rsidRPr="007C76C5">
        <w:rPr>
          <w:sz w:val="28"/>
          <w:szCs w:val="28"/>
        </w:rPr>
        <w:t xml:space="preserve"> </w:t>
      </w:r>
      <w:r w:rsidR="00D345D5" w:rsidRPr="007C76C5">
        <w:rPr>
          <w:b/>
          <w:bCs/>
          <w:sz w:val="28"/>
          <w:szCs w:val="28"/>
        </w:rPr>
        <w:t xml:space="preserve"> </w:t>
      </w:r>
      <w:r w:rsidR="00CE7994">
        <w:rPr>
          <w:b/>
          <w:bCs/>
          <w:sz w:val="28"/>
          <w:szCs w:val="28"/>
        </w:rPr>
        <w:t>Желательно провести самодиагностику</w:t>
      </w:r>
      <w:r w:rsidR="00D345D5" w:rsidRPr="007C76C5">
        <w:rPr>
          <w:b/>
          <w:bCs/>
          <w:sz w:val="28"/>
          <w:szCs w:val="28"/>
        </w:rPr>
        <w:t xml:space="preserve">. </w:t>
      </w:r>
    </w:p>
    <w:p w:rsidR="00BA0759" w:rsidRPr="00F00065" w:rsidRDefault="00D345D5" w:rsidP="007C76C5">
      <w:pPr>
        <w:pStyle w:val="Default"/>
        <w:spacing w:line="360" w:lineRule="auto"/>
        <w:jc w:val="both"/>
        <w:rPr>
          <w:sz w:val="28"/>
          <w:szCs w:val="28"/>
        </w:rPr>
      </w:pPr>
      <w:r w:rsidRPr="007C76C5">
        <w:rPr>
          <w:sz w:val="28"/>
          <w:szCs w:val="28"/>
        </w:rPr>
        <w:t xml:space="preserve">2.1. </w:t>
      </w:r>
      <w:r w:rsidR="007B5C0E">
        <w:rPr>
          <w:sz w:val="28"/>
          <w:szCs w:val="28"/>
        </w:rPr>
        <w:t>Изучите</w:t>
      </w:r>
      <w:r w:rsidR="00BA0759" w:rsidRPr="007C76C5">
        <w:rPr>
          <w:sz w:val="28"/>
          <w:szCs w:val="28"/>
        </w:rPr>
        <w:t xml:space="preserve"> структуру и со</w:t>
      </w:r>
      <w:r w:rsidR="007C76C5">
        <w:rPr>
          <w:sz w:val="28"/>
          <w:szCs w:val="28"/>
        </w:rPr>
        <w:t>держание экспертного заключения (экспертные заключения размещены на сайте ГБОУ ДПО ТОИУУ</w:t>
      </w:r>
      <w:r w:rsidR="004E14BB" w:rsidRPr="004E14BB">
        <w:rPr>
          <w:sz w:val="28"/>
          <w:szCs w:val="28"/>
        </w:rPr>
        <w:t xml:space="preserve"> </w:t>
      </w:r>
      <w:r w:rsidR="004E14BB">
        <w:rPr>
          <w:sz w:val="28"/>
          <w:szCs w:val="28"/>
        </w:rPr>
        <w:t>-</w:t>
      </w:r>
      <w:r w:rsidR="00F00065">
        <w:rPr>
          <w:sz w:val="28"/>
          <w:szCs w:val="28"/>
        </w:rPr>
        <w:t xml:space="preserve"> </w:t>
      </w:r>
      <w:hyperlink r:id="rId5" w:history="1">
        <w:r w:rsidR="002203BF" w:rsidRPr="00E9085A">
          <w:rPr>
            <w:rStyle w:val="a9"/>
            <w:sz w:val="28"/>
            <w:szCs w:val="28"/>
            <w:lang w:val="en-US"/>
          </w:rPr>
          <w:t>www</w:t>
        </w:r>
        <w:r w:rsidR="002203BF" w:rsidRPr="00E9085A">
          <w:rPr>
            <w:rStyle w:val="a9"/>
            <w:sz w:val="28"/>
            <w:szCs w:val="28"/>
          </w:rPr>
          <w:t>.</w:t>
        </w:r>
        <w:r w:rsidR="002203BF" w:rsidRPr="00E9085A">
          <w:rPr>
            <w:rStyle w:val="a9"/>
            <w:sz w:val="28"/>
            <w:szCs w:val="28"/>
            <w:lang w:val="en-US"/>
          </w:rPr>
          <w:t>iroto</w:t>
        </w:r>
        <w:r w:rsidR="002203BF" w:rsidRPr="00E9085A">
          <w:rPr>
            <w:rStyle w:val="a9"/>
            <w:sz w:val="28"/>
            <w:szCs w:val="28"/>
          </w:rPr>
          <w:t>.</w:t>
        </w:r>
        <w:r w:rsidR="002203BF" w:rsidRPr="00E9085A">
          <w:rPr>
            <w:rStyle w:val="a9"/>
            <w:sz w:val="28"/>
            <w:szCs w:val="28"/>
            <w:lang w:val="en-US"/>
          </w:rPr>
          <w:t>ru</w:t>
        </w:r>
      </w:hyperlink>
      <w:r w:rsidR="002203BF">
        <w:rPr>
          <w:sz w:val="28"/>
          <w:szCs w:val="28"/>
        </w:rPr>
        <w:t xml:space="preserve"> </w:t>
      </w:r>
      <w:r w:rsidR="00F00065">
        <w:rPr>
          <w:sz w:val="28"/>
          <w:szCs w:val="28"/>
        </w:rPr>
        <w:t xml:space="preserve"> в разд</w:t>
      </w:r>
      <w:r w:rsidR="00F00065">
        <w:rPr>
          <w:sz w:val="28"/>
          <w:szCs w:val="28"/>
        </w:rPr>
        <w:t>е</w:t>
      </w:r>
      <w:r w:rsidR="00F00065">
        <w:rPr>
          <w:sz w:val="28"/>
          <w:szCs w:val="28"/>
        </w:rPr>
        <w:t xml:space="preserve">ле </w:t>
      </w:r>
      <w:r w:rsidR="00F00065">
        <w:rPr>
          <w:rStyle w:val="aa"/>
          <w:rFonts w:ascii="Arial" w:hAnsi="Arial" w:cs="Arial"/>
          <w:shd w:val="clear" w:color="auto" w:fill="FFFFFF"/>
        </w:rPr>
        <w:t>Отдел аттестации педагогических кадров</w:t>
      </w:r>
      <w:r w:rsidR="00F00065" w:rsidRPr="00F00065">
        <w:rPr>
          <w:bCs/>
          <w:sz w:val="28"/>
          <w:szCs w:val="28"/>
        </w:rPr>
        <w:t>, раздел расположен в правом меню сайта</w:t>
      </w:r>
      <w:r w:rsidR="004E14BB" w:rsidRPr="00F00065">
        <w:rPr>
          <w:sz w:val="28"/>
          <w:szCs w:val="28"/>
        </w:rPr>
        <w:t>)</w:t>
      </w:r>
    </w:p>
    <w:p w:rsidR="007C76C5" w:rsidRDefault="00BA0759" w:rsidP="007C76C5">
      <w:pPr>
        <w:pStyle w:val="Default"/>
        <w:spacing w:line="360" w:lineRule="auto"/>
        <w:jc w:val="both"/>
        <w:rPr>
          <w:sz w:val="28"/>
          <w:szCs w:val="28"/>
        </w:rPr>
      </w:pPr>
      <w:r w:rsidRPr="007C76C5">
        <w:rPr>
          <w:sz w:val="28"/>
          <w:szCs w:val="28"/>
        </w:rPr>
        <w:t>2.2.</w:t>
      </w:r>
      <w:r w:rsidR="00D345D5" w:rsidRPr="007C76C5">
        <w:rPr>
          <w:sz w:val="28"/>
          <w:szCs w:val="28"/>
        </w:rPr>
        <w:t xml:space="preserve">Используя критерии профессиональной деятельности и методику оценки профессиональной деятельности, </w:t>
      </w:r>
      <w:r w:rsidRPr="007C76C5">
        <w:rPr>
          <w:sz w:val="28"/>
          <w:szCs w:val="28"/>
        </w:rPr>
        <w:t>проведите предварительную самооценку результативности педагогической деятельности путем подсчета количества набранных баллов.</w:t>
      </w:r>
    </w:p>
    <w:p w:rsidR="00D345D5" w:rsidRPr="007C76C5" w:rsidRDefault="00D345D5" w:rsidP="007C76C5">
      <w:pPr>
        <w:pStyle w:val="Default"/>
        <w:spacing w:line="360" w:lineRule="auto"/>
        <w:jc w:val="both"/>
        <w:rPr>
          <w:sz w:val="28"/>
          <w:szCs w:val="28"/>
        </w:rPr>
      </w:pPr>
      <w:r w:rsidRPr="007C76C5">
        <w:rPr>
          <w:sz w:val="28"/>
          <w:szCs w:val="28"/>
        </w:rPr>
        <w:lastRenderedPageBreak/>
        <w:t>2</w:t>
      </w:r>
      <w:r w:rsidR="00BA0759" w:rsidRPr="007C76C5">
        <w:rPr>
          <w:sz w:val="28"/>
          <w:szCs w:val="28"/>
        </w:rPr>
        <w:t>.3</w:t>
      </w:r>
      <w:r w:rsidR="007B5C0E">
        <w:rPr>
          <w:sz w:val="28"/>
          <w:szCs w:val="28"/>
        </w:rPr>
        <w:t>. Оформите портфолио (приведите</w:t>
      </w:r>
      <w:r w:rsidRPr="007C76C5">
        <w:rPr>
          <w:sz w:val="28"/>
          <w:szCs w:val="28"/>
        </w:rPr>
        <w:t xml:space="preserve"> в порядок </w:t>
      </w:r>
      <w:r w:rsidR="00BA0759" w:rsidRPr="007C76C5">
        <w:rPr>
          <w:sz w:val="28"/>
          <w:szCs w:val="28"/>
        </w:rPr>
        <w:t>имеющи</w:t>
      </w:r>
      <w:r w:rsidRPr="007C76C5">
        <w:rPr>
          <w:sz w:val="28"/>
          <w:szCs w:val="28"/>
        </w:rPr>
        <w:t>еся подтвержда</w:t>
      </w:r>
      <w:r w:rsidRPr="007C76C5">
        <w:rPr>
          <w:sz w:val="28"/>
          <w:szCs w:val="28"/>
        </w:rPr>
        <w:t>ю</w:t>
      </w:r>
      <w:r w:rsidRPr="007C76C5">
        <w:rPr>
          <w:sz w:val="28"/>
          <w:szCs w:val="28"/>
        </w:rPr>
        <w:t>щие документы). Данные портфолио должны охватывать межаттестацио</w:t>
      </w:r>
      <w:r w:rsidRPr="007C76C5">
        <w:rPr>
          <w:sz w:val="28"/>
          <w:szCs w:val="28"/>
        </w:rPr>
        <w:t>н</w:t>
      </w:r>
      <w:r w:rsidRPr="007C76C5">
        <w:rPr>
          <w:sz w:val="28"/>
          <w:szCs w:val="28"/>
        </w:rPr>
        <w:t>ный период (устаревшие материалы следует исключить из портфолио).</w:t>
      </w:r>
    </w:p>
    <w:p w:rsidR="00487D01" w:rsidRDefault="007C76C5" w:rsidP="007C76C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E7994">
        <w:rPr>
          <w:b/>
          <w:bCs/>
          <w:sz w:val="28"/>
          <w:szCs w:val="28"/>
        </w:rPr>
        <w:t>Подготовка</w:t>
      </w:r>
      <w:r w:rsidR="00D22187">
        <w:rPr>
          <w:b/>
          <w:bCs/>
          <w:sz w:val="28"/>
          <w:szCs w:val="28"/>
        </w:rPr>
        <w:t xml:space="preserve"> пакет</w:t>
      </w:r>
      <w:r w:rsidR="00CE7994">
        <w:rPr>
          <w:b/>
          <w:bCs/>
          <w:sz w:val="28"/>
          <w:szCs w:val="28"/>
        </w:rPr>
        <w:t>а</w:t>
      </w:r>
      <w:r w:rsidR="00487D01" w:rsidRPr="007C76C5">
        <w:rPr>
          <w:b/>
          <w:bCs/>
          <w:sz w:val="28"/>
          <w:szCs w:val="28"/>
        </w:rPr>
        <w:t xml:space="preserve"> документов</w:t>
      </w:r>
      <w:r w:rsidR="004E14BB">
        <w:rPr>
          <w:b/>
          <w:bCs/>
          <w:sz w:val="28"/>
          <w:szCs w:val="28"/>
        </w:rPr>
        <w:t>, работа с экспертной группой</w:t>
      </w:r>
      <w:r w:rsidR="00487D01" w:rsidRPr="007C76C5">
        <w:rPr>
          <w:b/>
          <w:bCs/>
          <w:sz w:val="28"/>
          <w:szCs w:val="28"/>
        </w:rPr>
        <w:t>:</w:t>
      </w:r>
    </w:p>
    <w:p w:rsidR="007C76C5" w:rsidRPr="007C76C5" w:rsidRDefault="007C76C5" w:rsidP="007C76C5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7C76C5">
        <w:rPr>
          <w:bCs/>
          <w:sz w:val="28"/>
          <w:szCs w:val="28"/>
        </w:rPr>
        <w:t>3.1.</w:t>
      </w:r>
      <w:r w:rsidR="00CE7994">
        <w:rPr>
          <w:bCs/>
          <w:sz w:val="28"/>
          <w:szCs w:val="28"/>
        </w:rPr>
        <w:t>Первичный пакет документов:</w:t>
      </w:r>
    </w:p>
    <w:p w:rsidR="00D345D5" w:rsidRPr="007C76C5" w:rsidRDefault="00487D01" w:rsidP="007C76C5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7C76C5">
        <w:rPr>
          <w:bCs/>
          <w:sz w:val="28"/>
          <w:szCs w:val="28"/>
        </w:rPr>
        <w:t>а) заявление на аттестацию по установленной форме  (приложение</w:t>
      </w:r>
      <w:r w:rsidR="007C76C5">
        <w:rPr>
          <w:bCs/>
          <w:sz w:val="28"/>
          <w:szCs w:val="28"/>
        </w:rPr>
        <w:t xml:space="preserve"> </w:t>
      </w:r>
      <w:r w:rsidRPr="007C76C5">
        <w:rPr>
          <w:bCs/>
          <w:sz w:val="28"/>
          <w:szCs w:val="28"/>
        </w:rPr>
        <w:t>1)</w:t>
      </w:r>
      <w:r w:rsidR="007C76C5">
        <w:rPr>
          <w:bCs/>
          <w:sz w:val="28"/>
          <w:szCs w:val="28"/>
        </w:rPr>
        <w:t>;</w:t>
      </w:r>
    </w:p>
    <w:p w:rsidR="00487D01" w:rsidRPr="007C76C5" w:rsidRDefault="00487D01" w:rsidP="007C76C5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7C76C5">
        <w:rPr>
          <w:bCs/>
          <w:sz w:val="28"/>
          <w:szCs w:val="28"/>
        </w:rPr>
        <w:t>б) справка  о занимаемой педагогом должности в ОУ (Приложение 2)</w:t>
      </w:r>
      <w:r w:rsidR="007C76C5">
        <w:rPr>
          <w:bCs/>
          <w:sz w:val="28"/>
          <w:szCs w:val="28"/>
        </w:rPr>
        <w:t>;</w:t>
      </w:r>
    </w:p>
    <w:p w:rsidR="007C76C5" w:rsidRDefault="00487D01" w:rsidP="007C76C5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7C76C5">
        <w:rPr>
          <w:bCs/>
          <w:sz w:val="28"/>
          <w:szCs w:val="28"/>
        </w:rPr>
        <w:t>в)</w:t>
      </w:r>
      <w:r w:rsidR="001A0DA2" w:rsidRPr="007C76C5">
        <w:rPr>
          <w:bCs/>
          <w:sz w:val="28"/>
          <w:szCs w:val="28"/>
        </w:rPr>
        <w:t xml:space="preserve"> </w:t>
      </w:r>
      <w:r w:rsidRPr="007C76C5">
        <w:rPr>
          <w:bCs/>
          <w:sz w:val="28"/>
          <w:szCs w:val="28"/>
        </w:rPr>
        <w:t>заверенная копия аттестационного листа предыдущей аттестации  или з</w:t>
      </w:r>
      <w:r w:rsidRPr="007C76C5">
        <w:rPr>
          <w:bCs/>
          <w:sz w:val="28"/>
          <w:szCs w:val="28"/>
        </w:rPr>
        <w:t>а</w:t>
      </w:r>
      <w:r w:rsidR="00CE7994">
        <w:rPr>
          <w:bCs/>
          <w:sz w:val="28"/>
          <w:szCs w:val="28"/>
        </w:rPr>
        <w:t>веренная копия</w:t>
      </w:r>
      <w:r w:rsidRPr="007C76C5">
        <w:rPr>
          <w:bCs/>
          <w:sz w:val="28"/>
          <w:szCs w:val="28"/>
        </w:rPr>
        <w:t xml:space="preserve"> выписки из приказа предыдущей аттестации</w:t>
      </w:r>
      <w:r w:rsidR="00CE7994">
        <w:rPr>
          <w:bCs/>
          <w:sz w:val="28"/>
          <w:szCs w:val="28"/>
        </w:rPr>
        <w:t xml:space="preserve"> (заверяет рук</w:t>
      </w:r>
      <w:r w:rsidR="00CE7994">
        <w:rPr>
          <w:bCs/>
          <w:sz w:val="28"/>
          <w:szCs w:val="28"/>
        </w:rPr>
        <w:t>о</w:t>
      </w:r>
      <w:r w:rsidR="00CE7994">
        <w:rPr>
          <w:bCs/>
          <w:sz w:val="28"/>
          <w:szCs w:val="28"/>
        </w:rPr>
        <w:t>водитель ОУ)</w:t>
      </w:r>
      <w:r w:rsidR="007C76C5">
        <w:rPr>
          <w:bCs/>
          <w:sz w:val="28"/>
          <w:szCs w:val="28"/>
        </w:rPr>
        <w:t>.</w:t>
      </w:r>
    </w:p>
    <w:p w:rsidR="00D345D5" w:rsidRPr="007C76C5" w:rsidRDefault="007C76C5" w:rsidP="007C76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345D5" w:rsidRPr="007C76C5">
        <w:rPr>
          <w:sz w:val="28"/>
          <w:szCs w:val="28"/>
        </w:rPr>
        <w:t xml:space="preserve">Заявление </w:t>
      </w:r>
      <w:r w:rsidR="00487D01" w:rsidRPr="007C76C5">
        <w:rPr>
          <w:sz w:val="28"/>
          <w:szCs w:val="28"/>
        </w:rPr>
        <w:t>целесообразно</w:t>
      </w:r>
      <w:r w:rsidR="00D345D5" w:rsidRPr="007C76C5">
        <w:rPr>
          <w:sz w:val="28"/>
          <w:szCs w:val="28"/>
        </w:rPr>
        <w:t xml:space="preserve"> отправить в</w:t>
      </w:r>
      <w:r w:rsidR="00487D01" w:rsidRPr="007C76C5">
        <w:rPr>
          <w:sz w:val="28"/>
          <w:szCs w:val="28"/>
        </w:rPr>
        <w:t xml:space="preserve"> отдел аттестации за 3</w:t>
      </w:r>
      <w:r w:rsidR="00D345D5" w:rsidRPr="007C76C5">
        <w:rPr>
          <w:sz w:val="28"/>
          <w:szCs w:val="28"/>
        </w:rPr>
        <w:t xml:space="preserve"> месяца до окончания срока действия имеющейся квалификационной категории.</w:t>
      </w:r>
    </w:p>
    <w:p w:rsidR="00D345D5" w:rsidRPr="007C76C5" w:rsidRDefault="007C76C5" w:rsidP="007C76C5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D345D5" w:rsidRPr="007C76C5">
        <w:rPr>
          <w:sz w:val="28"/>
          <w:szCs w:val="28"/>
          <w:u w:val="single"/>
        </w:rPr>
        <w:t xml:space="preserve"> способа отправки заявления</w:t>
      </w:r>
      <w:r w:rsidRPr="007C76C5">
        <w:rPr>
          <w:sz w:val="28"/>
          <w:szCs w:val="28"/>
          <w:u w:val="single"/>
        </w:rPr>
        <w:t>:</w:t>
      </w:r>
      <w:r w:rsidR="00D345D5" w:rsidRPr="007C76C5">
        <w:rPr>
          <w:sz w:val="28"/>
          <w:szCs w:val="28"/>
          <w:u w:val="single"/>
        </w:rPr>
        <w:t xml:space="preserve"> </w:t>
      </w:r>
    </w:p>
    <w:p w:rsidR="007C76C5" w:rsidRDefault="007C76C5" w:rsidP="007C76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13A44" w:rsidRPr="007C76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345D5" w:rsidRPr="007C76C5">
        <w:rPr>
          <w:sz w:val="28"/>
          <w:szCs w:val="28"/>
        </w:rPr>
        <w:t>твезти лично (</w:t>
      </w:r>
      <w:r w:rsidR="00487D01" w:rsidRPr="007C76C5">
        <w:rPr>
          <w:sz w:val="28"/>
          <w:szCs w:val="28"/>
        </w:rPr>
        <w:t>Тверь, Волоколамский проспект, д.7, отдел аттестации)</w:t>
      </w:r>
      <w:r w:rsidR="00D345D5" w:rsidRPr="007C76C5">
        <w:rPr>
          <w:sz w:val="28"/>
          <w:szCs w:val="28"/>
        </w:rPr>
        <w:t xml:space="preserve">. Предварительно посмотреть на сайте </w:t>
      </w:r>
      <w:r w:rsidR="00487D01" w:rsidRPr="007C76C5">
        <w:rPr>
          <w:sz w:val="28"/>
          <w:szCs w:val="28"/>
        </w:rPr>
        <w:t>ГБОУ ДПО ТОИУУ</w:t>
      </w:r>
      <w:r w:rsidR="00D345D5" w:rsidRPr="007C76C5">
        <w:rPr>
          <w:sz w:val="28"/>
          <w:szCs w:val="28"/>
        </w:rPr>
        <w:t xml:space="preserve"> режим работы о</w:t>
      </w:r>
      <w:r w:rsidR="00D345D5" w:rsidRPr="007C76C5">
        <w:rPr>
          <w:sz w:val="28"/>
          <w:szCs w:val="28"/>
        </w:rPr>
        <w:t>т</w:t>
      </w:r>
      <w:r w:rsidR="00D345D5" w:rsidRPr="007C76C5">
        <w:rPr>
          <w:sz w:val="28"/>
          <w:szCs w:val="28"/>
        </w:rPr>
        <w:t xml:space="preserve">дела аттестации. </w:t>
      </w:r>
    </w:p>
    <w:p w:rsidR="00487D01" w:rsidRPr="007C76C5" w:rsidRDefault="007C76C5" w:rsidP="007C76C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345D5" w:rsidRPr="007C76C5">
        <w:rPr>
          <w:sz w:val="28"/>
          <w:szCs w:val="28"/>
        </w:rPr>
        <w:t xml:space="preserve"> </w:t>
      </w:r>
      <w:r w:rsidR="00A13A44" w:rsidRPr="007C76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345D5" w:rsidRPr="007C76C5">
        <w:rPr>
          <w:sz w:val="28"/>
          <w:szCs w:val="28"/>
        </w:rPr>
        <w:t xml:space="preserve">тправить почтой (куда: </w:t>
      </w:r>
      <w:r w:rsidR="00487D01" w:rsidRPr="007C76C5">
        <w:rPr>
          <w:sz w:val="28"/>
          <w:szCs w:val="28"/>
        </w:rPr>
        <w:t>170008</w:t>
      </w:r>
      <w:r w:rsidR="00D345D5" w:rsidRPr="007C76C5">
        <w:rPr>
          <w:sz w:val="28"/>
          <w:szCs w:val="28"/>
        </w:rPr>
        <w:t xml:space="preserve">, </w:t>
      </w:r>
      <w:r w:rsidR="00487D01" w:rsidRPr="007C76C5">
        <w:rPr>
          <w:sz w:val="28"/>
          <w:szCs w:val="28"/>
        </w:rPr>
        <w:t>Тверь, Волоколамский проспект, д.7</w:t>
      </w:r>
      <w:r w:rsidR="00D345D5" w:rsidRPr="007C76C5">
        <w:rPr>
          <w:sz w:val="28"/>
          <w:szCs w:val="28"/>
        </w:rPr>
        <w:t>, к</w:t>
      </w:r>
      <w:r w:rsidR="00D345D5" w:rsidRPr="007C76C5">
        <w:rPr>
          <w:sz w:val="28"/>
          <w:szCs w:val="28"/>
        </w:rPr>
        <w:t>о</w:t>
      </w:r>
      <w:r w:rsidR="00D345D5" w:rsidRPr="007C76C5">
        <w:rPr>
          <w:sz w:val="28"/>
          <w:szCs w:val="28"/>
        </w:rPr>
        <w:t xml:space="preserve">му: </w:t>
      </w:r>
      <w:proofErr w:type="gramStart"/>
      <w:r w:rsidR="00D345D5" w:rsidRPr="007C76C5">
        <w:rPr>
          <w:sz w:val="28"/>
          <w:szCs w:val="28"/>
        </w:rPr>
        <w:t>Отдел аттестации).</w:t>
      </w:r>
      <w:proofErr w:type="gramEnd"/>
    </w:p>
    <w:p w:rsidR="00B10205" w:rsidRDefault="007C76C5" w:rsidP="00B1020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После подачи заявления получает</w:t>
      </w:r>
      <w:r w:rsidR="007B5C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письменное уведомление (или лично, или по электронной почте) о сроке и месте проведения их аттестации.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документ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представить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образования своего муниципалитета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проведение аттестации в муниципалитете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если  ГОУ подведомственно Министерству образования Тверской области, ответстве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представителю ОУ за проведение аттестации педагогических работн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7B5C0E" w:rsidRDefault="007B5C0E" w:rsidP="00B1020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Составляете программу</w:t>
      </w:r>
      <w:r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группой </w:t>
      </w:r>
      <w:r w:rsidR="0035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</w:t>
      </w:r>
      <w:r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3A44" w:rsidRPr="007C76C5" w:rsidRDefault="007B5C0E" w:rsidP="00B1020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документов, подтверждающих результаты професси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достижений (портфолио) </w:t>
      </w:r>
      <w:r w:rsid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</w:t>
      </w:r>
      <w:r w:rsidR="003C71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ертную группу подлинники всех (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детских грамот, </w:t>
      </w:r>
      <w:r w:rsidR="003C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дипломов) 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тверждающих документов, вошедших в портфолио. Документы в портфолио должны быть 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систематизированы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это сделано в экспертном заключ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A44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  <w:r w:rsidR="00E1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подтверждающих </w:t>
      </w:r>
      <w:r w:rsidR="003C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портфолио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(Приложение 4</w:t>
      </w:r>
      <w:r w:rsidR="00E155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F32" w:rsidRDefault="007B5C0E" w:rsidP="00B1020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Формируете </w:t>
      </w:r>
      <w:r w:rsidR="003C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3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тронное</w:t>
      </w:r>
      <w:r w:rsidR="00607F3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(Приложение</w:t>
      </w:r>
      <w:r w:rsid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7F3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205" w:rsidRDefault="007B5C0E" w:rsidP="00B1020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E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 и проводите открытые уроки (занятия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эк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0DA2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пертной группы.</w:t>
      </w:r>
    </w:p>
    <w:p w:rsidR="006D2561" w:rsidRPr="007C76C5" w:rsidRDefault="00B10205" w:rsidP="00B1020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561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работы  педагогического работника с экспертами не должна превышать  35 календарных дней</w:t>
      </w:r>
    </w:p>
    <w:p w:rsidR="00B10205" w:rsidRDefault="004E14BB" w:rsidP="00B10205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45D5" w:rsidRPr="007C76C5">
        <w:rPr>
          <w:bCs/>
          <w:sz w:val="28"/>
          <w:szCs w:val="28"/>
        </w:rPr>
        <w:t>По окончании плановых аттестационных процедур</w:t>
      </w:r>
      <w:r>
        <w:rPr>
          <w:bCs/>
          <w:sz w:val="28"/>
          <w:szCs w:val="28"/>
        </w:rPr>
        <w:t xml:space="preserve"> (</w:t>
      </w:r>
      <w:r w:rsidR="00B10205">
        <w:rPr>
          <w:bCs/>
          <w:sz w:val="28"/>
          <w:szCs w:val="28"/>
        </w:rPr>
        <w:t>проведение  атт</w:t>
      </w:r>
      <w:r w:rsidR="00B10205">
        <w:rPr>
          <w:bCs/>
          <w:sz w:val="28"/>
          <w:szCs w:val="28"/>
        </w:rPr>
        <w:t>е</w:t>
      </w:r>
      <w:r w:rsidR="00CE7994">
        <w:rPr>
          <w:bCs/>
          <w:sz w:val="28"/>
          <w:szCs w:val="28"/>
        </w:rPr>
        <w:t>стуемым занятий</w:t>
      </w:r>
      <w:r w:rsidR="00B1020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анализ проведенных занятий</w:t>
      </w:r>
      <w:r w:rsidR="00B10205">
        <w:rPr>
          <w:bCs/>
          <w:sz w:val="28"/>
          <w:szCs w:val="28"/>
        </w:rPr>
        <w:t xml:space="preserve"> экспертами</w:t>
      </w:r>
      <w:r>
        <w:rPr>
          <w:bCs/>
          <w:sz w:val="28"/>
          <w:szCs w:val="28"/>
        </w:rPr>
        <w:t>, анализ</w:t>
      </w:r>
      <w:r w:rsidR="00B10205">
        <w:rPr>
          <w:bCs/>
          <w:sz w:val="28"/>
          <w:szCs w:val="28"/>
        </w:rPr>
        <w:t xml:space="preserve"> эксперт</w:t>
      </w:r>
      <w:r w:rsidR="00B10205">
        <w:rPr>
          <w:bCs/>
          <w:sz w:val="28"/>
          <w:szCs w:val="28"/>
        </w:rPr>
        <w:t>а</w:t>
      </w:r>
      <w:r w:rsidR="00B10205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представленного</w:t>
      </w:r>
      <w:proofErr w:type="gramEnd"/>
      <w:r>
        <w:rPr>
          <w:bCs/>
          <w:sz w:val="28"/>
          <w:szCs w:val="28"/>
        </w:rPr>
        <w:t xml:space="preserve"> портфолио)</w:t>
      </w:r>
      <w:r w:rsidR="00D345D5" w:rsidRPr="007C76C5">
        <w:rPr>
          <w:bCs/>
          <w:sz w:val="28"/>
          <w:szCs w:val="28"/>
        </w:rPr>
        <w:t xml:space="preserve"> члены экспертной комиссии в течение 7 дней представляют экспертное заключение</w:t>
      </w:r>
      <w:r w:rsidR="006D2561" w:rsidRPr="007C76C5">
        <w:rPr>
          <w:bCs/>
          <w:sz w:val="28"/>
          <w:szCs w:val="28"/>
        </w:rPr>
        <w:t xml:space="preserve"> педагогическому работнику.</w:t>
      </w:r>
      <w:r w:rsidR="00D345D5" w:rsidRPr="007C76C5">
        <w:rPr>
          <w:bCs/>
          <w:sz w:val="28"/>
          <w:szCs w:val="28"/>
        </w:rPr>
        <w:t xml:space="preserve"> </w:t>
      </w:r>
    </w:p>
    <w:p w:rsidR="00D345D5" w:rsidRPr="007C76C5" w:rsidRDefault="004E14BB" w:rsidP="00B1020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345D5" w:rsidRPr="007C76C5">
        <w:rPr>
          <w:sz w:val="28"/>
          <w:szCs w:val="28"/>
        </w:rPr>
        <w:t>Аттестуемый работник знакомится с экспертным заключением под ро</w:t>
      </w:r>
      <w:r w:rsidR="00D345D5" w:rsidRPr="007C76C5">
        <w:rPr>
          <w:sz w:val="28"/>
          <w:szCs w:val="28"/>
        </w:rPr>
        <w:t>с</w:t>
      </w:r>
      <w:r w:rsidR="00D345D5" w:rsidRPr="007C76C5">
        <w:rPr>
          <w:sz w:val="28"/>
          <w:szCs w:val="28"/>
        </w:rPr>
        <w:t>пись.</w:t>
      </w:r>
    </w:p>
    <w:p w:rsidR="00677593" w:rsidRPr="00B10205" w:rsidRDefault="004E14BB" w:rsidP="007C76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E7994">
        <w:rPr>
          <w:rFonts w:ascii="Times New Roman" w:hAnsi="Times New Roman" w:cs="Times New Roman"/>
          <w:b/>
          <w:sz w:val="28"/>
          <w:szCs w:val="28"/>
        </w:rPr>
        <w:t>Получение  выписки</w:t>
      </w:r>
      <w:r w:rsidR="00677593" w:rsidRPr="00B10205">
        <w:rPr>
          <w:rFonts w:ascii="Times New Roman" w:hAnsi="Times New Roman" w:cs="Times New Roman"/>
          <w:b/>
          <w:sz w:val="28"/>
          <w:szCs w:val="28"/>
        </w:rPr>
        <w:t xml:space="preserve"> из приказа. </w:t>
      </w:r>
    </w:p>
    <w:p w:rsidR="00B10205" w:rsidRDefault="00677593" w:rsidP="00E266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450C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решений аттестационной комиссии</w:t>
      </w:r>
      <w:r w:rsidR="00F8450C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атт</w:t>
      </w:r>
      <w:r w:rsidR="00F8450C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50C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стации педагогических работников 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Тверской о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 издае</w:t>
      </w:r>
      <w:r w:rsidR="00F8450C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8450C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педагогическим работникам первой или высшей квалификационной категории со дня вынесения решения а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стационной комиссией.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приказ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</w:t>
      </w:r>
      <w:r w:rsidR="00AB0070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0070" w:rsidRPr="007C7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="00AB0070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0070" w:rsidRPr="007C7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tver</w:t>
      </w:r>
      <w:r w:rsidR="00AB0070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070" w:rsidRPr="007C7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0070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8450C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Тверской области  (в разделе «Де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615E" w:rsidRPr="007C7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МО, направления деятельности) через 30 рабочих дней после даты заседания аттестационной комиссии.</w:t>
      </w:r>
    </w:p>
    <w:p w:rsidR="00E266D2" w:rsidRDefault="00E266D2" w:rsidP="00E266D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</w:rPr>
        <w:t xml:space="preserve"> 01 февраля 2020 года выдача выписок из приказов Министерства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разования Тверской области об установлении первой (высшей) квалификац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онной категории педагогических работников организаций, осуществляющих образовательную деятельность на территории Тверской области (отрасли – образование, культура) будет проводиться  лично заявителям (доверенному </w:t>
      </w:r>
      <w:r>
        <w:rPr>
          <w:rFonts w:ascii="Times New Roman" w:hAnsi="Times New Roman"/>
          <w:sz w:val="28"/>
        </w:rPr>
        <w:lastRenderedPageBreak/>
        <w:t>представителю заявителя)  в отделе аттестации Государственного бюджетн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образовательного учреждения дополнительного профессионального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зования Тверского областного института усовершенствования учителей (ГБОУ ДПО ТОИУУ) </w:t>
      </w:r>
      <w:proofErr w:type="gramEnd"/>
    </w:p>
    <w:p w:rsidR="00480088" w:rsidRDefault="00E266D2" w:rsidP="00E26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</w:t>
      </w:r>
      <w:r w:rsidR="00480088">
        <w:rPr>
          <w:rFonts w:ascii="Times New Roman" w:hAnsi="Times New Roman"/>
          <w:sz w:val="28"/>
        </w:rPr>
        <w:t xml:space="preserve">актный телефон: </w:t>
      </w:r>
      <w:r w:rsidR="002203BF">
        <w:rPr>
          <w:rFonts w:ascii="Times New Roman" w:hAnsi="Times New Roman"/>
          <w:sz w:val="28"/>
          <w:lang w:val="en-US"/>
        </w:rPr>
        <w:t>89040041664</w:t>
      </w:r>
      <w:r w:rsidR="00480088">
        <w:rPr>
          <w:rFonts w:ascii="Times New Roman" w:hAnsi="Times New Roman"/>
          <w:sz w:val="28"/>
        </w:rPr>
        <w:t>;</w:t>
      </w:r>
    </w:p>
    <w:p w:rsidR="00E266D2" w:rsidRPr="00480088" w:rsidRDefault="00480088" w:rsidP="00E26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6" w:history="1">
        <w:r w:rsidRPr="0066293D">
          <w:rPr>
            <w:rStyle w:val="a9"/>
            <w:rFonts w:ascii="Times New Roman" w:hAnsi="Times New Roman"/>
            <w:sz w:val="28"/>
            <w:lang w:val="en-US"/>
          </w:rPr>
          <w:t>reg</w:t>
        </w:r>
        <w:r w:rsidRPr="00480088">
          <w:rPr>
            <w:rStyle w:val="a9"/>
            <w:rFonts w:ascii="Times New Roman" w:hAnsi="Times New Roman"/>
            <w:sz w:val="28"/>
          </w:rPr>
          <w:t>.</w:t>
        </w:r>
        <w:r w:rsidRPr="0066293D">
          <w:rPr>
            <w:rStyle w:val="a9"/>
            <w:rFonts w:ascii="Times New Roman" w:hAnsi="Times New Roman"/>
            <w:sz w:val="28"/>
            <w:lang w:val="en-US"/>
          </w:rPr>
          <w:t>oper</w:t>
        </w:r>
        <w:r w:rsidRPr="00480088">
          <w:rPr>
            <w:rStyle w:val="a9"/>
            <w:rFonts w:ascii="Times New Roman" w:hAnsi="Times New Roman"/>
            <w:sz w:val="28"/>
          </w:rPr>
          <w:t>@</w:t>
        </w:r>
        <w:r w:rsidRPr="0066293D">
          <w:rPr>
            <w:rStyle w:val="a9"/>
            <w:rFonts w:ascii="Times New Roman" w:hAnsi="Times New Roman"/>
            <w:sz w:val="28"/>
            <w:lang w:val="en-US"/>
          </w:rPr>
          <w:t>yandex</w:t>
        </w:r>
        <w:r w:rsidRPr="00480088">
          <w:rPr>
            <w:rStyle w:val="a9"/>
            <w:rFonts w:ascii="Times New Roman" w:hAnsi="Times New Roman"/>
            <w:sz w:val="28"/>
          </w:rPr>
          <w:t>.</w:t>
        </w:r>
        <w:r w:rsidRPr="0066293D">
          <w:rPr>
            <w:rStyle w:val="a9"/>
            <w:rFonts w:ascii="Times New Roman" w:hAnsi="Times New Roman"/>
            <w:sz w:val="28"/>
            <w:lang w:val="en-US"/>
          </w:rPr>
          <w:t>ru</w:t>
        </w:r>
      </w:hyperlink>
      <w:r w:rsidRPr="00480088">
        <w:rPr>
          <w:rFonts w:ascii="Times New Roman" w:hAnsi="Times New Roman"/>
          <w:sz w:val="28"/>
        </w:rPr>
        <w:t xml:space="preserve"> </w:t>
      </w:r>
    </w:p>
    <w:p w:rsidR="00E266D2" w:rsidRDefault="00E266D2" w:rsidP="00E26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адресу: г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 xml:space="preserve">верь, просп. Волоколамский, д.7 </w:t>
      </w:r>
    </w:p>
    <w:p w:rsidR="00E266D2" w:rsidRDefault="00E266D2" w:rsidP="00E26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графику приема: </w:t>
      </w:r>
    </w:p>
    <w:p w:rsidR="00E266D2" w:rsidRDefault="00E266D2" w:rsidP="00E26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понедельник, вторник, среда, четверг - с 09.00 до 1</w:t>
      </w:r>
      <w:r w:rsidR="002203BF" w:rsidRPr="002203B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2203BF" w:rsidRPr="002203B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0, </w:t>
      </w:r>
    </w:p>
    <w:p w:rsidR="00B10205" w:rsidRDefault="00E266D2" w:rsidP="00E26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пятница - с 09.00 до 1</w:t>
      </w:r>
      <w:r w:rsidR="002203BF">
        <w:rPr>
          <w:rFonts w:ascii="Times New Roman" w:hAnsi="Times New Roman"/>
          <w:sz w:val="28"/>
          <w:lang w:val="en-US"/>
        </w:rPr>
        <w:t>7</w:t>
      </w:r>
      <w:r>
        <w:rPr>
          <w:rFonts w:ascii="Times New Roman" w:hAnsi="Times New Roman"/>
          <w:sz w:val="28"/>
        </w:rPr>
        <w:t>.00.</w:t>
      </w:r>
    </w:p>
    <w:p w:rsidR="00677593" w:rsidRPr="00B10205" w:rsidRDefault="00B10205" w:rsidP="00E26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Полученный документ</w:t>
      </w:r>
      <w:r w:rsidR="007E52F1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48615E" w:rsidRPr="007C76C5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7C76C5">
        <w:rPr>
          <w:rFonts w:ascii="Times New Roman" w:hAnsi="Times New Roman" w:cs="Times New Roman"/>
          <w:sz w:val="28"/>
          <w:szCs w:val="28"/>
        </w:rPr>
        <w:t>р</w:t>
      </w:r>
      <w:r w:rsidR="0048615E" w:rsidRPr="007C76C5">
        <w:rPr>
          <w:rFonts w:ascii="Times New Roman" w:hAnsi="Times New Roman" w:cs="Times New Roman"/>
          <w:sz w:val="28"/>
          <w:szCs w:val="28"/>
        </w:rPr>
        <w:t>уководителю ОУ.</w:t>
      </w:r>
    </w:p>
    <w:p w:rsidR="00677593" w:rsidRPr="00B10205" w:rsidRDefault="00B10205" w:rsidP="00E266D2">
      <w:pPr>
        <w:pStyle w:val="HTML"/>
        <w:tabs>
          <w:tab w:val="clear" w:pos="916"/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20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77593" w:rsidRPr="00B10205">
        <w:rPr>
          <w:rFonts w:ascii="Times New Roman" w:hAnsi="Times New Roman" w:cs="Times New Roman"/>
          <w:b/>
          <w:sz w:val="28"/>
          <w:szCs w:val="28"/>
        </w:rPr>
        <w:t>Результат аттестации педагогический работник вправе обжаловать в соответствии с законодательством Российской Федерации.</w:t>
      </w:r>
    </w:p>
    <w:p w:rsidR="00B42E17" w:rsidRDefault="00B42E17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D2" w:rsidRDefault="00E266D2" w:rsidP="00E26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E17" w:rsidRPr="007B26AA" w:rsidRDefault="00B42E17" w:rsidP="007B26A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42E17" w:rsidRPr="00E3214D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Тверской</w:t>
      </w:r>
      <w:r w:rsidRPr="00E3214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</w:p>
    <w:p w:rsidR="00B42E17" w:rsidRPr="00E3214D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</w:p>
    <w:p w:rsidR="00B42E17" w:rsidRPr="002A0E71" w:rsidRDefault="00B42E17" w:rsidP="00B42E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0E7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42E17" w:rsidRPr="002A0E71" w:rsidRDefault="00B42E17" w:rsidP="00B42E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B42E17" w:rsidRDefault="00B42E17" w:rsidP="00B42E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                 </w:t>
      </w:r>
    </w:p>
    <w:p w:rsidR="00B42E17" w:rsidRDefault="00B42E17" w:rsidP="00B42E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(должность,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территории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B42E17" w:rsidRPr="002A0E71" w:rsidRDefault="00B42E17" w:rsidP="00B42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B42E17" w:rsidRDefault="00B42E17" w:rsidP="00B42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аттестации педагогического работника</w:t>
      </w:r>
    </w:p>
    <w:p w:rsidR="00B42E17" w:rsidRPr="002A0E71" w:rsidRDefault="00B42E17" w:rsidP="00B42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Прошу </w:t>
      </w:r>
      <w:r>
        <w:rPr>
          <w:rFonts w:ascii="Times New Roman" w:hAnsi="Times New Roman" w:cs="Times New Roman"/>
          <w:sz w:val="28"/>
          <w:szCs w:val="28"/>
        </w:rPr>
        <w:t>провести аттестацию в целях установления _________________ квалификационной  категории    по      должности   ____________________</w:t>
      </w:r>
    </w:p>
    <w:p w:rsidR="00B42E17" w:rsidRPr="002A0E71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2E17" w:rsidRDefault="00B42E17" w:rsidP="00B42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___________ квалификационную  категорию,  срок ее действия </w:t>
      </w:r>
    </w:p>
    <w:p w:rsidR="00B42E17" w:rsidRDefault="00B42E17" w:rsidP="00B42E1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 по ________________;</w:t>
      </w:r>
    </w:p>
    <w:p w:rsidR="00B42E17" w:rsidRDefault="00B42E17" w:rsidP="00B42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лификационной категории не имею;</w:t>
      </w:r>
    </w:p>
    <w:p w:rsidR="00B42E17" w:rsidRDefault="00B42E17" w:rsidP="00B42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(а)_______________________</w:t>
      </w:r>
      <w:r w:rsidRPr="004A6BC7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__________________________________________________, </w:t>
      </w:r>
    </w:p>
    <w:p w:rsidR="00B42E17" w:rsidRDefault="00B42E17" w:rsidP="00B42E1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по ________________.</w:t>
      </w:r>
    </w:p>
    <w:p w:rsidR="00B42E17" w:rsidRPr="002A0E71" w:rsidRDefault="00B42E17" w:rsidP="00B42E1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2E17" w:rsidRPr="004A6BC7" w:rsidRDefault="00B42E17" w:rsidP="00B42E1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A6BC7">
        <w:rPr>
          <w:rFonts w:ascii="Times New Roman" w:hAnsi="Times New Roman" w:cs="Times New Roman"/>
          <w:sz w:val="28"/>
          <w:szCs w:val="28"/>
          <w:u w:val="single"/>
        </w:rPr>
        <w:t>Сообщаю о себе следующие сведения:</w:t>
      </w: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0E71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E155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E17" w:rsidRPr="002A0E71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______________________ лет,</w:t>
      </w:r>
    </w:p>
    <w:p w:rsidR="00B42E17" w:rsidRPr="002A0E71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стаж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ческой работы 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 лет, </w:t>
      </w: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в данной должности ________ лет;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17" w:rsidRPr="002A0E71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должности </w:t>
      </w:r>
      <w:r w:rsidRPr="002A0E71">
        <w:rPr>
          <w:rFonts w:ascii="Times New Roman" w:hAnsi="Times New Roman" w:cs="Times New Roman"/>
          <w:sz w:val="28"/>
          <w:szCs w:val="28"/>
        </w:rPr>
        <w:t>в данном учреждении _______ лет.</w:t>
      </w: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17" w:rsidRPr="002A0E71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Имею следующие награды, звания, ученую степень, ученое звание </w:t>
      </w:r>
      <w:r>
        <w:rPr>
          <w:rFonts w:ascii="Times New Roman" w:hAnsi="Times New Roman" w:cs="Times New Roman"/>
          <w:sz w:val="28"/>
          <w:szCs w:val="28"/>
        </w:rPr>
        <w:t xml:space="preserve"> (указать годы присвоения)__________________________________________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42E17" w:rsidRPr="002A0E71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E17" w:rsidRPr="002A0E71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5 лет до прохождения аттестации_______________________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E17" w:rsidRDefault="00B42E17" w:rsidP="00B42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(год, место прохождения, тема курсов, объем часов)</w:t>
      </w: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   </w:t>
      </w:r>
      <w:r>
        <w:rPr>
          <w:rFonts w:ascii="Times New Roman" w:hAnsi="Times New Roman" w:cs="Times New Roman"/>
          <w:sz w:val="28"/>
          <w:szCs w:val="28"/>
        </w:rPr>
        <w:t>организаций Тверской области, осуществляющих образовательную деятельность,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7 апреля 2014 г. №276  </w:t>
      </w:r>
      <w:r w:rsidRPr="002A0E7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B42E17" w:rsidRPr="002A0E71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</w:t>
      </w:r>
      <w:r>
        <w:rPr>
          <w:rFonts w:ascii="Times New Roman" w:hAnsi="Times New Roman" w:cs="Times New Roman"/>
          <w:sz w:val="28"/>
          <w:szCs w:val="28"/>
        </w:rPr>
        <w:t xml:space="preserve">шу провести в моем присутствии, без моего присутствия </w:t>
      </w:r>
      <w:r w:rsidRPr="002A0E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B42E17" w:rsidRPr="002A0E71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указанных выше моих персональных данных, которые будут использоваться при проведении процедуры аттестации.</w:t>
      </w:r>
    </w:p>
    <w:p w:rsidR="00B42E17" w:rsidRPr="002A0E71" w:rsidRDefault="00B42E17" w:rsidP="00B42E1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дается до истечения установленных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сроков хранения документов, содержащих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шеуказанные персональные данные. Согласие может быть отозвано путем направления письменного заявления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 до момента отзыва согласия.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42E17" w:rsidRDefault="00B42E17" w:rsidP="00B42E1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 копию аттестационного листа предыдущей аттестации;</w:t>
      </w:r>
    </w:p>
    <w:p w:rsidR="00B42E17" w:rsidRDefault="00B42E17" w:rsidP="00B42E1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занимаемой должности в образовательной организации на момент подачи заявления.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B42E17" w:rsidRDefault="00B42E17" w:rsidP="00B42E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2E17" w:rsidRPr="00DA0FE8" w:rsidRDefault="00B42E17" w:rsidP="00B42E17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DA0FE8">
        <w:rPr>
          <w:rFonts w:ascii="Times New Roman" w:hAnsi="Times New Roman"/>
          <w:sz w:val="28"/>
          <w:szCs w:val="28"/>
        </w:rPr>
        <w:t>«____» __________________20___</w:t>
      </w: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17" w:rsidRDefault="00B42E17" w:rsidP="00B42E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17" w:rsidRPr="00F3294E" w:rsidRDefault="00B42E17" w:rsidP="00B42E17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</w:p>
    <w:p w:rsidR="00B42E17" w:rsidRDefault="00B42E17" w:rsidP="00B42E17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lastRenderedPageBreak/>
        <w:t>Адрес электронной почты 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42E17" w:rsidRPr="00F3294E" w:rsidRDefault="00B42E17" w:rsidP="00B42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(печатать на одном листе с двух сторон)</w:t>
      </w:r>
    </w:p>
    <w:p w:rsidR="00B42E17" w:rsidRPr="00B42E17" w:rsidRDefault="00B42E17" w:rsidP="00B42E1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B42E17" w:rsidRPr="00B42E17" w:rsidTr="007B26AA">
        <w:tc>
          <w:tcPr>
            <w:tcW w:w="4785" w:type="dxa"/>
            <w:shd w:val="clear" w:color="auto" w:fill="auto"/>
          </w:tcPr>
          <w:p w:rsidR="00B42E17" w:rsidRPr="00B42E17" w:rsidRDefault="00B42E17" w:rsidP="007B26AA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B42E17" w:rsidRPr="00B42E17" w:rsidRDefault="00B42E17" w:rsidP="00B42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Штамп или фирменный бланк</w:t>
            </w:r>
          </w:p>
          <w:p w:rsidR="00B42E17" w:rsidRPr="00B42E17" w:rsidRDefault="00B42E17" w:rsidP="007B2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«___»___________20_ г.</w:t>
            </w:r>
          </w:p>
          <w:p w:rsidR="00B42E17" w:rsidRPr="00B42E17" w:rsidRDefault="00B42E17" w:rsidP="00B42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вых. № _____________</w:t>
            </w:r>
          </w:p>
        </w:tc>
        <w:tc>
          <w:tcPr>
            <w:tcW w:w="4786" w:type="dxa"/>
            <w:shd w:val="clear" w:color="auto" w:fill="auto"/>
          </w:tcPr>
          <w:p w:rsidR="00B42E17" w:rsidRPr="00B42E17" w:rsidRDefault="00B42E17" w:rsidP="00B42E1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B42E17" w:rsidRPr="00B42E17" w:rsidRDefault="00B42E17" w:rsidP="00B42E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E1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b/>
        </w:rPr>
        <w:t>Справка дана</w:t>
      </w:r>
      <w:r w:rsidRPr="00B42E17">
        <w:rPr>
          <w:rFonts w:ascii="Times New Roman" w:eastAsia="Calibri" w:hAnsi="Times New Roman" w:cs="Times New Roman"/>
        </w:rPr>
        <w:t xml:space="preserve"> ____________________________</w:t>
      </w:r>
      <w:r w:rsidRPr="00B42E17">
        <w:rPr>
          <w:rFonts w:ascii="Times New Roman" w:eastAsia="Calibri" w:hAnsi="Times New Roman" w:cs="Times New Roman"/>
          <w:b/>
        </w:rPr>
        <w:t xml:space="preserve"> в том, что о</w:t>
      </w:r>
      <w:proofErr w:type="gramStart"/>
      <w:r w:rsidRPr="00B42E17">
        <w:rPr>
          <w:rFonts w:ascii="Times New Roman" w:eastAsia="Calibri" w:hAnsi="Times New Roman" w:cs="Times New Roman"/>
          <w:b/>
        </w:rPr>
        <w:t>н(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а) действительно работает 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( Ф.И.О. полностью)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 xml:space="preserve">в    </w:t>
      </w:r>
      <w:r w:rsidRPr="00B42E17">
        <w:rPr>
          <w:rFonts w:ascii="Times New Roman" w:eastAsia="Calibri" w:hAnsi="Times New Roman" w:cs="Times New Roman"/>
        </w:rPr>
        <w:t xml:space="preserve">___________________________________________    </w:t>
      </w:r>
      <w:proofErr w:type="gramStart"/>
      <w:r w:rsidRPr="00B42E17">
        <w:rPr>
          <w:rFonts w:ascii="Times New Roman" w:eastAsia="Calibri" w:hAnsi="Times New Roman" w:cs="Times New Roman"/>
          <w:b/>
        </w:rPr>
        <w:t>в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 должности</w:t>
      </w:r>
      <w:r w:rsidRPr="00B42E17">
        <w:rPr>
          <w:rFonts w:ascii="Times New Roman" w:eastAsia="Calibri" w:hAnsi="Times New Roman" w:cs="Times New Roman"/>
        </w:rPr>
        <w:t xml:space="preserve">________________  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ОУ </w:t>
      </w:r>
      <w:proofErr w:type="gramStart"/>
      <w:r w:rsidRPr="00B42E17">
        <w:rPr>
          <w:rFonts w:ascii="Times New Roman" w:eastAsia="Calibri" w:hAnsi="Times New Roman" w:cs="Times New Roman"/>
          <w:sz w:val="20"/>
          <w:szCs w:val="20"/>
        </w:rPr>
        <w:t>согласно Устава</w:t>
      </w:r>
      <w:proofErr w:type="gramEnd"/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</w:t>
      </w:r>
      <w:r w:rsidRPr="00B42E17">
        <w:rPr>
          <w:rFonts w:ascii="Times New Roman" w:eastAsia="Calibri" w:hAnsi="Times New Roman" w:cs="Times New Roman"/>
        </w:rPr>
        <w:t xml:space="preserve">                  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должности)          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</w:rPr>
        <w:t xml:space="preserve">   </w:t>
      </w:r>
      <w:proofErr w:type="gramStart"/>
      <w:r w:rsidRPr="00B42E17">
        <w:rPr>
          <w:rFonts w:ascii="Times New Roman" w:eastAsia="Calibri" w:hAnsi="Times New Roman" w:cs="Times New Roman"/>
          <w:b/>
        </w:rPr>
        <w:t>с</w:t>
      </w:r>
      <w:proofErr w:type="gramEnd"/>
      <w:r w:rsidRPr="00B42E17">
        <w:rPr>
          <w:rFonts w:ascii="Times New Roman" w:eastAsia="Calibri" w:hAnsi="Times New Roman" w:cs="Times New Roman"/>
        </w:rPr>
        <w:t xml:space="preserve">____________________________     </w:t>
      </w:r>
      <w:proofErr w:type="gramStart"/>
      <w:r w:rsidRPr="00B42E17">
        <w:rPr>
          <w:rFonts w:ascii="Times New Roman" w:eastAsia="Calibri" w:hAnsi="Times New Roman" w:cs="Times New Roman"/>
          <w:b/>
        </w:rPr>
        <w:t>по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 настоящее время.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17">
        <w:rPr>
          <w:rFonts w:ascii="Times New Roman" w:eastAsia="Calibri" w:hAnsi="Times New Roman" w:cs="Times New Roman"/>
        </w:rPr>
        <w:t xml:space="preserve">  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(дата назначения на данную должность)</w:t>
      </w:r>
      <w:r w:rsidRPr="00B42E1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>Руководитель ОУ</w:t>
      </w:r>
      <w:r w:rsidRPr="00B42E17">
        <w:rPr>
          <w:rFonts w:ascii="Times New Roman" w:eastAsia="Calibri" w:hAnsi="Times New Roman" w:cs="Times New Roman"/>
          <w:b/>
        </w:rPr>
        <w:tab/>
      </w:r>
      <w:r w:rsidRPr="00B42E17">
        <w:rPr>
          <w:rFonts w:ascii="Times New Roman" w:eastAsia="Calibri" w:hAnsi="Times New Roman" w:cs="Times New Roman"/>
        </w:rPr>
        <w:t>____________________________ ___________________________</w:t>
      </w:r>
    </w:p>
    <w:p w:rsidR="00B42E17" w:rsidRPr="00B42E17" w:rsidRDefault="00B42E17" w:rsidP="00B42E1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                             (подпись)                                         (расшифровка подписи)</w:t>
      </w:r>
    </w:p>
    <w:p w:rsidR="00B42E17" w:rsidRDefault="00B42E17" w:rsidP="00B42E17">
      <w:pPr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>Печать ОУ</w:t>
      </w:r>
    </w:p>
    <w:p w:rsidR="00FC2FC3" w:rsidRDefault="00FC2FC3" w:rsidP="00B42E17">
      <w:pPr>
        <w:rPr>
          <w:rFonts w:ascii="Times New Roman" w:eastAsia="Calibri" w:hAnsi="Times New Roman" w:cs="Times New Roman"/>
        </w:rPr>
      </w:pPr>
    </w:p>
    <w:p w:rsidR="00630269" w:rsidRDefault="00630269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E266D2" w:rsidRDefault="00E266D2" w:rsidP="00B42E17">
      <w:pPr>
        <w:rPr>
          <w:rFonts w:ascii="Times New Roman" w:eastAsia="Calibri" w:hAnsi="Times New Roman" w:cs="Times New Roman"/>
        </w:rPr>
      </w:pPr>
    </w:p>
    <w:p w:rsidR="00630269" w:rsidRDefault="00630269" w:rsidP="00B42E17">
      <w:pPr>
        <w:rPr>
          <w:rFonts w:ascii="Times New Roman" w:eastAsia="Calibri" w:hAnsi="Times New Roman" w:cs="Times New Roman"/>
        </w:rPr>
      </w:pPr>
    </w:p>
    <w:p w:rsidR="00350079" w:rsidRDefault="00350079" w:rsidP="00B42E17">
      <w:pPr>
        <w:rPr>
          <w:rFonts w:ascii="Times New Roman" w:eastAsia="Calibri" w:hAnsi="Times New Roman" w:cs="Times New Roman"/>
        </w:rPr>
      </w:pPr>
    </w:p>
    <w:p w:rsidR="00630269" w:rsidRPr="002000C1" w:rsidRDefault="00630269" w:rsidP="0063026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0C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30269" w:rsidRPr="002000C1" w:rsidRDefault="00630269" w:rsidP="00630269">
      <w:pPr>
        <w:pStyle w:val="a5"/>
        <w:jc w:val="left"/>
        <w:rPr>
          <w:sz w:val="24"/>
          <w:szCs w:val="24"/>
        </w:rPr>
      </w:pPr>
      <w:r w:rsidRPr="006479C7">
        <w:rPr>
          <w:sz w:val="24"/>
          <w:szCs w:val="24"/>
        </w:rPr>
        <w:t xml:space="preserve">                                           П Р О Г Р А М </w:t>
      </w:r>
      <w:proofErr w:type="gramStart"/>
      <w:r w:rsidRPr="006479C7">
        <w:rPr>
          <w:sz w:val="24"/>
          <w:szCs w:val="24"/>
        </w:rPr>
        <w:t>М</w:t>
      </w:r>
      <w:proofErr w:type="gramEnd"/>
      <w:r w:rsidRPr="006479C7">
        <w:rPr>
          <w:sz w:val="24"/>
          <w:szCs w:val="24"/>
        </w:rPr>
        <w:t xml:space="preserve"> А</w:t>
      </w:r>
    </w:p>
    <w:p w:rsidR="00630269" w:rsidRPr="006479C7" w:rsidRDefault="00630269" w:rsidP="00630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Аттестации на ______________________ квалификационную категорию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_____________________________________________________________</w:t>
      </w:r>
    </w:p>
    <w:p w:rsidR="00630269" w:rsidRPr="002000C1" w:rsidRDefault="00630269" w:rsidP="00630269">
      <w:pPr>
        <w:spacing w:after="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(ф.и.о. полностью)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должность____________________________________________________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№ ОУ (ДОУ)__________________________________________________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Адрес образовательного учреждения:______________________________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______________________________________________________________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Рабочий телефон:_______________________________________________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Домашний телефон:_____________________________________________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Дата подачи заявления:__________________________________________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Сроки проведения аттестации:____________________________________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Председатель экспертной группы: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                  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Члены экспертной группы: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630269" w:rsidRDefault="00630269" w:rsidP="00630269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30269" w:rsidRPr="002000C1" w:rsidRDefault="00630269" w:rsidP="00630269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 xml:space="preserve"> Подготовительный этап.</w:t>
      </w:r>
      <w:proofErr w:type="gramEnd"/>
    </w:p>
    <w:p w:rsidR="00630269" w:rsidRPr="002000C1" w:rsidRDefault="00630269" w:rsidP="00630269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1.Ознакомление с заявлением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аттестуемого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630269" w:rsidRPr="002000C1" w:rsidRDefault="00630269" w:rsidP="00630269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2.Собеседование с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аттестуемым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о процедуре аттестации и составление индивид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у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альных программ аттестации.</w:t>
      </w:r>
    </w:p>
    <w:p w:rsidR="00630269" w:rsidRPr="002000C1" w:rsidRDefault="00630269" w:rsidP="00630269">
      <w:pPr>
        <w:spacing w:line="36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</w:t>
      </w:r>
    </w:p>
    <w:p w:rsidR="00630269" w:rsidRPr="002000C1" w:rsidRDefault="00630269" w:rsidP="00630269">
      <w:pPr>
        <w:spacing w:line="36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lastRenderedPageBreak/>
        <w:t>Ответственный__________________________________________</w:t>
      </w:r>
    </w:p>
    <w:p w:rsidR="00630269" w:rsidRPr="002000C1" w:rsidRDefault="00630269" w:rsidP="00630269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3.Определение перечня документов в соответствии с заявленной категорией.</w:t>
      </w:r>
    </w:p>
    <w:p w:rsidR="00630269" w:rsidRPr="002000C1" w:rsidRDefault="00630269" w:rsidP="00630269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</w:t>
      </w:r>
    </w:p>
    <w:p w:rsidR="00630269" w:rsidRPr="002000C1" w:rsidRDefault="00630269" w:rsidP="00630269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</w:t>
      </w:r>
    </w:p>
    <w:p w:rsidR="00630269" w:rsidRPr="002000C1" w:rsidRDefault="00630269" w:rsidP="00630269">
      <w:pPr>
        <w:pStyle w:val="a7"/>
        <w:spacing w:line="276" w:lineRule="auto"/>
        <w:rPr>
          <w:sz w:val="24"/>
          <w:szCs w:val="24"/>
        </w:rPr>
      </w:pPr>
      <w:r w:rsidRPr="002000C1">
        <w:rPr>
          <w:sz w:val="24"/>
          <w:szCs w:val="24"/>
        </w:rPr>
        <w:t>4.Рабочее совещание экспертной группы. Инструктаж. Определение содержания и мет</w:t>
      </w:r>
      <w:r w:rsidRPr="002000C1">
        <w:rPr>
          <w:sz w:val="24"/>
          <w:szCs w:val="24"/>
        </w:rPr>
        <w:t>о</w:t>
      </w:r>
      <w:r w:rsidRPr="002000C1">
        <w:rPr>
          <w:sz w:val="24"/>
          <w:szCs w:val="24"/>
        </w:rPr>
        <w:t>дов оценки уровня сформированности профессиональной деятельности аттестуемого. Уточнение процедуры экспертизы</w:t>
      </w:r>
    </w:p>
    <w:p w:rsidR="00630269" w:rsidRPr="002000C1" w:rsidRDefault="00630269" w:rsidP="00630269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Срок:___________________________________________________</w:t>
      </w:r>
    </w:p>
    <w:p w:rsidR="00630269" w:rsidRPr="002000C1" w:rsidRDefault="00630269" w:rsidP="00630269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Ответственный___________________________________________</w:t>
      </w:r>
    </w:p>
    <w:p w:rsidR="00630269" w:rsidRPr="002000C1" w:rsidRDefault="00630269" w:rsidP="00630269">
      <w:pPr>
        <w:ind w:left="36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 xml:space="preserve"> Экспертный этап.</w:t>
      </w:r>
      <w:proofErr w:type="gramEnd"/>
    </w:p>
    <w:p w:rsidR="00630269" w:rsidRPr="002000C1" w:rsidRDefault="00630269" w:rsidP="00630269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000C1">
        <w:rPr>
          <w:rFonts w:ascii="Times New Roman" w:hAnsi="Times New Roman" w:cs="Times New Roman"/>
          <w:smallCaps/>
          <w:sz w:val="24"/>
          <w:szCs w:val="24"/>
        </w:rPr>
        <w:t>1.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Изучение уровня сформированности профессиональных компетенций аттесту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е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мого</w:t>
      </w:r>
    </w:p>
    <w:p w:rsidR="00630269" w:rsidRPr="002000C1" w:rsidRDefault="00630269" w:rsidP="00630269">
      <w:pPr>
        <w:spacing w:after="0"/>
        <w:ind w:left="360" w:hanging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2.Изучение документов, подтверждающих  результаты профессиональной деятел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ь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ности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аттестуемого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:</w:t>
      </w:r>
    </w:p>
    <w:p w:rsidR="00630269" w:rsidRPr="002000C1" w:rsidRDefault="00630269" w:rsidP="00630269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наблюдение уроков, занятий;</w:t>
      </w:r>
    </w:p>
    <w:p w:rsidR="00630269" w:rsidRPr="002000C1" w:rsidRDefault="00630269" w:rsidP="00630269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анализ выполнения образовательной программы;</w:t>
      </w:r>
    </w:p>
    <w:p w:rsidR="00630269" w:rsidRPr="002000C1" w:rsidRDefault="00630269" w:rsidP="00630269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оценка достижения и подтверждения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обучающимися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уровня образования по предлагаемому курсу (итоговый анализ срезовых знаний, тестов, контрольных работ, анализ развивающей среды и т.д.;</w:t>
      </w:r>
    </w:p>
    <w:p w:rsidR="00630269" w:rsidRPr="002000C1" w:rsidRDefault="00630269" w:rsidP="00630269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учет динамики уровня обученности учащихся за последние 3 – 5 лет, результаты ЕГЭ и ГИА;</w:t>
      </w:r>
    </w:p>
    <w:p w:rsidR="00630269" w:rsidRPr="002000C1" w:rsidRDefault="00630269" w:rsidP="00630269">
      <w:pPr>
        <w:numPr>
          <w:ilvl w:val="2"/>
          <w:numId w:val="4"/>
        </w:numPr>
        <w:tabs>
          <w:tab w:val="clear" w:pos="23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изучение результатов участия воспитанников в олимпиадах, конкурсах, смо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т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рах;</w:t>
      </w:r>
    </w:p>
    <w:p w:rsidR="00630269" w:rsidRPr="002000C1" w:rsidRDefault="00630269" w:rsidP="00630269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3.Изучение документов подтверждающих уровень профессионализма педагогич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е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ской деятельности аттестуемого.</w:t>
      </w:r>
    </w:p>
    <w:p w:rsidR="00630269" w:rsidRPr="002000C1" w:rsidRDefault="00630269" w:rsidP="00630269">
      <w:pPr>
        <w:pStyle w:val="1"/>
        <w:rPr>
          <w:b w:val="0"/>
          <w:sz w:val="24"/>
          <w:szCs w:val="24"/>
        </w:rPr>
      </w:pPr>
      <w:r w:rsidRPr="002000C1">
        <w:rPr>
          <w:b w:val="0"/>
          <w:sz w:val="24"/>
          <w:szCs w:val="24"/>
        </w:rPr>
        <w:t>График  проведения  экспертизы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799"/>
      </w:tblGrid>
      <w:tr w:rsidR="00630269" w:rsidRPr="002000C1" w:rsidTr="00E93018">
        <w:trPr>
          <w:trHeight w:val="606"/>
        </w:trPr>
        <w:tc>
          <w:tcPr>
            <w:tcW w:w="6771" w:type="dxa"/>
            <w:vAlign w:val="center"/>
          </w:tcPr>
          <w:p w:rsidR="00630269" w:rsidRPr="002000C1" w:rsidRDefault="00630269" w:rsidP="00E93018">
            <w:pPr>
              <w:pStyle w:val="1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Уровни</w:t>
            </w:r>
          </w:p>
        </w:tc>
        <w:tc>
          <w:tcPr>
            <w:tcW w:w="2799" w:type="dxa"/>
          </w:tcPr>
          <w:p w:rsidR="00630269" w:rsidRPr="002000C1" w:rsidRDefault="00630269" w:rsidP="00E93018">
            <w:pPr>
              <w:pStyle w:val="1"/>
              <w:rPr>
                <w:b w:val="0"/>
                <w:sz w:val="24"/>
                <w:szCs w:val="24"/>
              </w:rPr>
            </w:pPr>
          </w:p>
          <w:p w:rsidR="00630269" w:rsidRPr="002000C1" w:rsidRDefault="00630269" w:rsidP="00E93018">
            <w:pPr>
              <w:pStyle w:val="1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Даты</w:t>
            </w:r>
          </w:p>
          <w:p w:rsidR="00630269" w:rsidRPr="002000C1" w:rsidRDefault="00630269" w:rsidP="00E9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9" w:rsidRPr="002000C1" w:rsidTr="00E93018">
        <w:trPr>
          <w:trHeight w:val="555"/>
        </w:trPr>
        <w:tc>
          <w:tcPr>
            <w:tcW w:w="6771" w:type="dxa"/>
          </w:tcPr>
          <w:p w:rsidR="00630269" w:rsidRPr="002000C1" w:rsidRDefault="00630269" w:rsidP="00E93018">
            <w:pPr>
              <w:pStyle w:val="a5"/>
              <w:numPr>
                <w:ilvl w:val="0"/>
                <w:numId w:val="5"/>
              </w:numPr>
              <w:jc w:val="left"/>
              <w:rPr>
                <w:b w:val="0"/>
                <w:smallCaps w:val="0"/>
                <w:sz w:val="24"/>
                <w:szCs w:val="24"/>
              </w:rPr>
            </w:pPr>
            <w:r w:rsidRPr="002000C1">
              <w:rPr>
                <w:b w:val="0"/>
                <w:smallCaps w:val="0"/>
                <w:sz w:val="24"/>
                <w:szCs w:val="24"/>
              </w:rPr>
              <w:t>Экспертная оценка уровня владения педагогом совр</w:t>
            </w:r>
            <w:r w:rsidRPr="002000C1">
              <w:rPr>
                <w:b w:val="0"/>
                <w:smallCaps w:val="0"/>
                <w:sz w:val="24"/>
                <w:szCs w:val="24"/>
              </w:rPr>
              <w:t>е</w:t>
            </w:r>
            <w:r w:rsidRPr="002000C1">
              <w:rPr>
                <w:b w:val="0"/>
                <w:smallCaps w:val="0"/>
                <w:sz w:val="24"/>
                <w:szCs w:val="24"/>
              </w:rPr>
              <w:t>менными образовательными технологиями и методик</w:t>
            </w:r>
            <w:r w:rsidRPr="002000C1">
              <w:rPr>
                <w:b w:val="0"/>
                <w:smallCaps w:val="0"/>
                <w:sz w:val="24"/>
                <w:szCs w:val="24"/>
              </w:rPr>
              <w:t>а</w:t>
            </w:r>
            <w:r w:rsidRPr="002000C1">
              <w:rPr>
                <w:b w:val="0"/>
                <w:smallCaps w:val="0"/>
                <w:sz w:val="24"/>
                <w:szCs w:val="24"/>
              </w:rPr>
              <w:t>ми и эффективного применения их в практической пр</w:t>
            </w:r>
            <w:r w:rsidRPr="002000C1">
              <w:rPr>
                <w:b w:val="0"/>
                <w:smallCaps w:val="0"/>
                <w:sz w:val="24"/>
                <w:szCs w:val="24"/>
              </w:rPr>
              <w:t>о</w:t>
            </w:r>
            <w:r w:rsidRPr="002000C1">
              <w:rPr>
                <w:b w:val="0"/>
                <w:smallCaps w:val="0"/>
                <w:sz w:val="24"/>
                <w:szCs w:val="24"/>
              </w:rPr>
              <w:t>фессиональной деятельности.</w:t>
            </w:r>
          </w:p>
          <w:p w:rsidR="00630269" w:rsidRPr="002000C1" w:rsidRDefault="00630269" w:rsidP="00E93018">
            <w:pPr>
              <w:pStyle w:val="a5"/>
              <w:ind w:left="720"/>
              <w:jc w:val="left"/>
              <w:rPr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799" w:type="dxa"/>
          </w:tcPr>
          <w:p w:rsidR="00630269" w:rsidRPr="002000C1" w:rsidRDefault="00630269" w:rsidP="00E9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9" w:rsidRPr="002000C1" w:rsidTr="00E93018">
        <w:trPr>
          <w:trHeight w:hRule="exact" w:val="1137"/>
        </w:trPr>
        <w:tc>
          <w:tcPr>
            <w:tcW w:w="6771" w:type="dxa"/>
          </w:tcPr>
          <w:p w:rsidR="00630269" w:rsidRPr="002000C1" w:rsidRDefault="00630269" w:rsidP="00E93018">
            <w:pPr>
              <w:pStyle w:val="1"/>
              <w:numPr>
                <w:ilvl w:val="0"/>
                <w:numId w:val="5"/>
              </w:numPr>
              <w:jc w:val="left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Экспертная оценка результативности деятельности п</w:t>
            </w:r>
            <w:r w:rsidRPr="002000C1">
              <w:rPr>
                <w:b w:val="0"/>
                <w:sz w:val="24"/>
                <w:szCs w:val="24"/>
              </w:rPr>
              <w:t>е</w:t>
            </w:r>
            <w:r w:rsidRPr="002000C1">
              <w:rPr>
                <w:b w:val="0"/>
                <w:sz w:val="24"/>
                <w:szCs w:val="24"/>
              </w:rPr>
              <w:t>дагогического работника и его личного вклада в разв</w:t>
            </w:r>
            <w:r w:rsidRPr="002000C1">
              <w:rPr>
                <w:b w:val="0"/>
                <w:sz w:val="24"/>
                <w:szCs w:val="24"/>
              </w:rPr>
              <w:t>и</w:t>
            </w:r>
            <w:r w:rsidRPr="002000C1">
              <w:rPr>
                <w:b w:val="0"/>
                <w:sz w:val="24"/>
                <w:szCs w:val="24"/>
              </w:rPr>
              <w:t>тие систем образования Тверской области на основе у</w:t>
            </w:r>
            <w:r w:rsidRPr="002000C1">
              <w:rPr>
                <w:b w:val="0"/>
                <w:sz w:val="24"/>
                <w:szCs w:val="24"/>
              </w:rPr>
              <w:t>т</w:t>
            </w:r>
            <w:r w:rsidRPr="002000C1">
              <w:rPr>
                <w:b w:val="0"/>
                <w:sz w:val="24"/>
                <w:szCs w:val="24"/>
              </w:rPr>
              <w:t>вержденных критериев</w:t>
            </w:r>
          </w:p>
        </w:tc>
        <w:tc>
          <w:tcPr>
            <w:tcW w:w="2799" w:type="dxa"/>
          </w:tcPr>
          <w:p w:rsidR="00630269" w:rsidRPr="002000C1" w:rsidRDefault="00630269" w:rsidP="00E9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69" w:rsidRPr="002000C1" w:rsidRDefault="00630269" w:rsidP="00E9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69" w:rsidRPr="002000C1" w:rsidRDefault="00630269" w:rsidP="00E9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69" w:rsidRPr="002000C1" w:rsidRDefault="00630269" w:rsidP="00E9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9" w:rsidRPr="002000C1" w:rsidRDefault="00630269" w:rsidP="00630269">
      <w:pPr>
        <w:rPr>
          <w:rFonts w:ascii="Times New Roman" w:hAnsi="Times New Roman" w:cs="Times New Roman"/>
          <w:smallCaps/>
          <w:sz w:val="24"/>
          <w:szCs w:val="24"/>
        </w:rPr>
      </w:pPr>
    </w:p>
    <w:p w:rsidR="00630269" w:rsidRPr="002000C1" w:rsidRDefault="00630269" w:rsidP="00630269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>. Заключительный этап.</w:t>
      </w:r>
    </w:p>
    <w:p w:rsidR="00630269" w:rsidRPr="002000C1" w:rsidRDefault="00630269" w:rsidP="00630269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lastRenderedPageBreak/>
        <w:t>1.Анализ и обобщение данных по итогам проведения экспертизы, составление эк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пертного заключения, передача документов аттестуемого Муниципальному упо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л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номоченному.</w:t>
      </w:r>
    </w:p>
    <w:p w:rsidR="00630269" w:rsidRPr="002000C1" w:rsidRDefault="00630269" w:rsidP="00630269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Срок:___________________________________________________</w:t>
      </w:r>
    </w:p>
    <w:p w:rsidR="00630269" w:rsidRPr="002000C1" w:rsidRDefault="00630269" w:rsidP="00630269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Ответственный___________________________________________</w:t>
      </w:r>
    </w:p>
    <w:p w:rsidR="00630269" w:rsidRPr="002000C1" w:rsidRDefault="00630269" w:rsidP="00630269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000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000C1">
        <w:rPr>
          <w:rFonts w:ascii="Times New Roman" w:hAnsi="Times New Roman" w:cs="Times New Roman"/>
          <w:sz w:val="24"/>
          <w:szCs w:val="24"/>
        </w:rPr>
        <w:t xml:space="preserve"> с программой»      ___________/_______________________________</w:t>
      </w:r>
    </w:p>
    <w:p w:rsidR="00630269" w:rsidRPr="002000C1" w:rsidRDefault="00630269" w:rsidP="00630269">
      <w:pPr>
        <w:rPr>
          <w:rFonts w:ascii="Times New Roman" w:hAnsi="Times New Roman" w:cs="Times New Roman"/>
          <w:sz w:val="24"/>
          <w:szCs w:val="24"/>
        </w:rPr>
      </w:pPr>
      <w:r w:rsidRPr="002000C1">
        <w:t xml:space="preserve">  </w:t>
      </w:r>
      <w:r w:rsidRPr="0020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расшифровка подписи </w:t>
      </w:r>
      <w:proofErr w:type="gramStart"/>
      <w:r w:rsidRPr="002000C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630269" w:rsidRPr="002000C1" w:rsidRDefault="00630269" w:rsidP="00630269">
      <w:pPr>
        <w:rPr>
          <w:rFonts w:ascii="Times New Roman" w:hAnsi="Times New Roman" w:cs="Times New Roman"/>
          <w:sz w:val="24"/>
          <w:szCs w:val="24"/>
        </w:rPr>
      </w:pPr>
      <w:r w:rsidRPr="002000C1">
        <w:rPr>
          <w:rFonts w:ascii="Times New Roman" w:hAnsi="Times New Roman" w:cs="Times New Roman"/>
          <w:sz w:val="24"/>
          <w:szCs w:val="24"/>
        </w:rPr>
        <w:t>Дата «________» ___________________ 201</w:t>
      </w:r>
    </w:p>
    <w:p w:rsidR="00E266D2" w:rsidRDefault="00630269" w:rsidP="00630269">
      <w:pPr>
        <w:ind w:left="284"/>
      </w:pPr>
      <w:r w:rsidRPr="002000C1">
        <w:t xml:space="preserve">                                                               </w:t>
      </w: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E266D2" w:rsidRDefault="00E266D2" w:rsidP="00630269">
      <w:pPr>
        <w:ind w:left="284"/>
      </w:pPr>
    </w:p>
    <w:p w:rsidR="00630269" w:rsidRPr="00630269" w:rsidRDefault="00630269" w:rsidP="00630269">
      <w:pPr>
        <w:ind w:left="284"/>
      </w:pPr>
      <w:bookmarkStart w:id="0" w:name="_GoBack"/>
      <w:bookmarkEnd w:id="0"/>
      <w:r w:rsidRPr="002000C1">
        <w:t xml:space="preserve">                                                                                                        </w:t>
      </w:r>
    </w:p>
    <w:p w:rsidR="00FC2FC3" w:rsidRPr="00FC2FC3" w:rsidRDefault="00FC2FC3" w:rsidP="00FC2FC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C2FC3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630269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C2FC3" w:rsidRPr="00272D3D" w:rsidRDefault="00FC2FC3" w:rsidP="00FC2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7F3">
        <w:rPr>
          <w:rFonts w:ascii="Times New Roman" w:hAnsi="Times New Roman" w:cs="Times New Roman"/>
          <w:sz w:val="28"/>
          <w:szCs w:val="28"/>
        </w:rPr>
        <w:t>оставляет атте</w:t>
      </w:r>
      <w:r>
        <w:rPr>
          <w:rFonts w:ascii="Times New Roman" w:hAnsi="Times New Roman" w:cs="Times New Roman"/>
          <w:sz w:val="28"/>
          <w:szCs w:val="28"/>
        </w:rPr>
        <w:t>стуемый педагогический работник для экспертной группы</w:t>
      </w:r>
    </w:p>
    <w:p w:rsidR="00FC2FC3" w:rsidRDefault="00FC2FC3" w:rsidP="00FC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Перечень подтверждающих документов </w:t>
      </w:r>
    </w:p>
    <w:p w:rsidR="00FC2FC3" w:rsidRDefault="00FC2FC3" w:rsidP="00FC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( не менее чем за 3 года)</w:t>
      </w:r>
    </w:p>
    <w:p w:rsidR="00FC2FC3" w:rsidRPr="006A1082" w:rsidRDefault="00FC2FC3" w:rsidP="00FC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C3" w:rsidRDefault="00FC2FC3" w:rsidP="00FC2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Ф.И.О.аттестуемого______________________________________________</w:t>
      </w:r>
    </w:p>
    <w:p w:rsidR="00FC2FC3" w:rsidRDefault="00FC2FC3" w:rsidP="00FC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</w:t>
      </w:r>
    </w:p>
    <w:p w:rsidR="00FC2FC3" w:rsidRDefault="00FC2FC3" w:rsidP="00FC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_________________________________________________</w:t>
      </w:r>
    </w:p>
    <w:p w:rsidR="00FC2FC3" w:rsidRPr="00272D3D" w:rsidRDefault="00FC2FC3" w:rsidP="00FC2FC3">
      <w:pPr>
        <w:rPr>
          <w:rFonts w:ascii="Times New Roman" w:hAnsi="Times New Roman" w:cs="Times New Roman"/>
          <w:b/>
          <w:sz w:val="28"/>
          <w:szCs w:val="28"/>
        </w:rPr>
      </w:pPr>
      <w:r w:rsidRPr="00272D3D">
        <w:rPr>
          <w:rFonts w:ascii="Times New Roman" w:hAnsi="Times New Roman" w:cs="Times New Roman"/>
          <w:b/>
          <w:sz w:val="28"/>
          <w:szCs w:val="28"/>
        </w:rPr>
        <w:t xml:space="preserve">1. Продуктивность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FC2FC3" w:rsidTr="007B26AA">
        <w:tc>
          <w:tcPr>
            <w:tcW w:w="1526" w:type="dxa"/>
          </w:tcPr>
          <w:p w:rsidR="00FC2FC3" w:rsidRPr="000D5EE4" w:rsidRDefault="00FC2FC3" w:rsidP="007B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045" w:type="dxa"/>
          </w:tcPr>
          <w:p w:rsidR="00FC2FC3" w:rsidRPr="000D5EE4" w:rsidRDefault="00FC2FC3" w:rsidP="007B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FC2FC3" w:rsidTr="007B26AA">
        <w:tc>
          <w:tcPr>
            <w:tcW w:w="1526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45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9571" w:type="dxa"/>
            <w:gridSpan w:val="2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</w:tbl>
    <w:p w:rsidR="00FC2FC3" w:rsidRDefault="00FC2FC3" w:rsidP="00FC2FC3">
      <w:pPr>
        <w:rPr>
          <w:rFonts w:ascii="Times New Roman" w:hAnsi="Times New Roman" w:cs="Times New Roman"/>
          <w:sz w:val="28"/>
          <w:szCs w:val="28"/>
        </w:rPr>
      </w:pPr>
    </w:p>
    <w:p w:rsidR="00FC2FC3" w:rsidRPr="00FC2FC3" w:rsidRDefault="00FC2FC3" w:rsidP="00FC2FC3">
      <w:pPr>
        <w:pStyle w:val="Style6"/>
        <w:widowControl/>
        <w:spacing w:line="240" w:lineRule="auto"/>
        <w:ind w:firstLine="542"/>
        <w:rPr>
          <w:b/>
          <w:bCs/>
          <w:color w:val="000000"/>
          <w:sz w:val="28"/>
          <w:szCs w:val="28"/>
        </w:rPr>
      </w:pPr>
      <w:r w:rsidRPr="00A8371F">
        <w:rPr>
          <w:b/>
          <w:sz w:val="28"/>
          <w:szCs w:val="28"/>
        </w:rPr>
        <w:t xml:space="preserve">2. </w:t>
      </w:r>
      <w:r w:rsidRPr="00A8371F">
        <w:rPr>
          <w:rStyle w:val="FontStyle62"/>
          <w:sz w:val="28"/>
          <w:szCs w:val="28"/>
        </w:rPr>
        <w:t>Продуктивность деятельности педагогического работника по ра</w:t>
      </w:r>
      <w:r w:rsidRPr="00A8371F">
        <w:rPr>
          <w:rStyle w:val="FontStyle62"/>
          <w:sz w:val="28"/>
          <w:szCs w:val="28"/>
        </w:rPr>
        <w:t>з</w:t>
      </w:r>
      <w:r w:rsidRPr="00A8371F">
        <w:rPr>
          <w:rStyle w:val="FontStyle62"/>
          <w:sz w:val="28"/>
          <w:szCs w:val="28"/>
        </w:rPr>
        <w:t>витию воспитанников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FC2FC3" w:rsidRPr="000D5EE4" w:rsidTr="007B26AA">
        <w:tc>
          <w:tcPr>
            <w:tcW w:w="1526" w:type="dxa"/>
          </w:tcPr>
          <w:p w:rsidR="00FC2FC3" w:rsidRPr="000D5EE4" w:rsidRDefault="00FC2FC3" w:rsidP="007B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045" w:type="dxa"/>
          </w:tcPr>
          <w:p w:rsidR="00FC2FC3" w:rsidRPr="000D5EE4" w:rsidRDefault="00FC2FC3" w:rsidP="007B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FC2FC3" w:rsidTr="007B26AA">
        <w:tc>
          <w:tcPr>
            <w:tcW w:w="1526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45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9571" w:type="dxa"/>
            <w:gridSpan w:val="2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FC2FC3" w:rsidRDefault="00FC2FC3" w:rsidP="00FC2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Продуктивность личного вклада педагогического работника в пов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шение качества образования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FC2FC3" w:rsidRPr="000D5EE4" w:rsidTr="007B26AA">
        <w:tc>
          <w:tcPr>
            <w:tcW w:w="1526" w:type="dxa"/>
          </w:tcPr>
          <w:p w:rsidR="00FC2FC3" w:rsidRPr="000D5EE4" w:rsidRDefault="00FC2FC3" w:rsidP="007B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045" w:type="dxa"/>
          </w:tcPr>
          <w:p w:rsidR="00FC2FC3" w:rsidRPr="000D5EE4" w:rsidRDefault="00FC2FC3" w:rsidP="007B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Планы, УМК, конспекты и т.п.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FC2FC3" w:rsidTr="007B26AA">
        <w:tc>
          <w:tcPr>
            <w:tcW w:w="1526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5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1526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5" w:type="dxa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C3" w:rsidTr="007B26AA">
        <w:tc>
          <w:tcPr>
            <w:tcW w:w="9571" w:type="dxa"/>
            <w:gridSpan w:val="2"/>
          </w:tcPr>
          <w:p w:rsidR="00FC2FC3" w:rsidRDefault="00FC2FC3" w:rsidP="007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</w:tc>
      </w:tr>
    </w:tbl>
    <w:p w:rsidR="00FC2FC3" w:rsidRDefault="00FC2FC3" w:rsidP="00FC2F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C3" w:rsidRPr="00272D3D" w:rsidRDefault="00FC2FC3" w:rsidP="00FC2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72D3D">
        <w:rPr>
          <w:rFonts w:ascii="Times New Roman" w:hAnsi="Times New Roman" w:cs="Times New Roman"/>
          <w:b/>
          <w:sz w:val="24"/>
          <w:szCs w:val="24"/>
        </w:rPr>
        <w:t>аттестуемого</w:t>
      </w:r>
      <w:proofErr w:type="gramEnd"/>
      <w:r w:rsidRPr="00272D3D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___________________________</w:t>
      </w:r>
    </w:p>
    <w:p w:rsidR="00FC2FC3" w:rsidRPr="00272D3D" w:rsidRDefault="00FC2FC3" w:rsidP="00FC2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педагогического работника             ____________________________</w:t>
      </w:r>
    </w:p>
    <w:p w:rsidR="00FC2FC3" w:rsidRPr="00272D3D" w:rsidRDefault="00FC2FC3" w:rsidP="00FC2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расшифровка подписи</w:t>
      </w:r>
    </w:p>
    <w:p w:rsidR="00FC2FC3" w:rsidRPr="00272D3D" w:rsidRDefault="00FC2FC3" w:rsidP="00FC2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lastRenderedPageBreak/>
        <w:t>Дата ___________________ 20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FC2FC3" w:rsidRDefault="00FC2FC3" w:rsidP="00FC2FC3">
      <w:pPr>
        <w:jc w:val="both"/>
        <w:rPr>
          <w:rFonts w:ascii="Times New Roman" w:eastAsia="Calibri" w:hAnsi="Times New Roman" w:cs="Times New Roman"/>
        </w:rPr>
      </w:pPr>
    </w:p>
    <w:p w:rsidR="00FC2FC3" w:rsidRPr="00B42E17" w:rsidRDefault="00FC2FC3" w:rsidP="00B42E17">
      <w:pPr>
        <w:rPr>
          <w:rFonts w:ascii="Times New Roman" w:eastAsia="Calibri" w:hAnsi="Times New Roman" w:cs="Times New Roman"/>
        </w:rPr>
      </w:pPr>
    </w:p>
    <w:p w:rsidR="00B42E17" w:rsidRDefault="00B42E17" w:rsidP="00B42E1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B5C0E">
        <w:rPr>
          <w:rFonts w:ascii="Times New Roman" w:hAnsi="Times New Roman" w:cs="Times New Roman"/>
          <w:b/>
          <w:sz w:val="28"/>
          <w:szCs w:val="28"/>
        </w:rPr>
        <w:t>5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C3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электронного портфолио педагогических р</w:t>
      </w:r>
      <w:r w:rsidRPr="00FC2FC3">
        <w:rPr>
          <w:rFonts w:ascii="Times New Roman" w:hAnsi="Times New Roman" w:cs="Times New Roman"/>
          <w:b/>
          <w:sz w:val="28"/>
          <w:szCs w:val="28"/>
        </w:rPr>
        <w:t>а</w:t>
      </w:r>
      <w:r w:rsidRPr="00FC2FC3">
        <w:rPr>
          <w:rFonts w:ascii="Times New Roman" w:hAnsi="Times New Roman" w:cs="Times New Roman"/>
          <w:b/>
          <w:sz w:val="28"/>
          <w:szCs w:val="28"/>
        </w:rPr>
        <w:t>ботников, претендующих на первую или высшую квалификационную категорию, представляемого в аттестационную  комиссию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 xml:space="preserve">Последовательность документов, вкладываемых в портфолио, должна строго соответствовать экспертному заключению. 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FC2FC3">
        <w:rPr>
          <w:rFonts w:ascii="Times New Roman" w:hAnsi="Times New Roman" w:cs="Times New Roman"/>
          <w:sz w:val="28"/>
          <w:szCs w:val="28"/>
          <w:u w:val="single"/>
        </w:rPr>
        <w:t>электронное</w:t>
      </w:r>
      <w:proofErr w:type="gramEnd"/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 портфолио документы представляются в сканированном виде.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 xml:space="preserve">Документы педагогического работника должны быть сгруппированы в три основные папки. 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Общие сведения об </w:t>
      </w:r>
      <w:proofErr w:type="gramStart"/>
      <w:r w:rsidRPr="00FC2FC3">
        <w:rPr>
          <w:rFonts w:ascii="Times New Roman" w:hAnsi="Times New Roman" w:cs="Times New Roman"/>
          <w:sz w:val="28"/>
          <w:szCs w:val="28"/>
          <w:u w:val="single"/>
        </w:rPr>
        <w:t>аттестуемом</w:t>
      </w:r>
      <w:proofErr w:type="gramEnd"/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 (формат </w:t>
      </w:r>
      <w:r w:rsidRPr="00FC2FC3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FC2FC3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96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068"/>
        <w:gridCol w:w="5538"/>
      </w:tblGrid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 в соотве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ствии с Уставом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пункта, где расположено образовательное учр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(в скобках  указать сел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ское/городское поселение)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 с указанием преподава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мого предмета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в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полных лет на момент заполнения анкеты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рия/наличие допуска, год присво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и когда закончил, полученная специальность и квалификация по диплому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 и /или профессиональная переподготовка (в течение   последних  5 лет)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Когда, где, какие </w:t>
            </w:r>
            <w:proofErr w:type="gramStart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курсы</w:t>
            </w:r>
            <w:proofErr w:type="gramEnd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в </w:t>
            </w:r>
            <w:proofErr w:type="gramStart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каком</w:t>
            </w:r>
            <w:proofErr w:type="gramEnd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объеме были пройдены</w:t>
            </w: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звания (факта обучения в магистратуре, а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пирантуре, докторантуре)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отраслевые, общественные и международные н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грады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укажите название и в скобках год получения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2. Контакты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</w:t>
            </w:r>
          </w:p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Почтовый адрес: (индекс)</w:t>
            </w:r>
          </w:p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Домашний адрес учителя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17" w:rsidRPr="00B42E17" w:rsidTr="007B26AA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7" w:rsidRPr="00FC2FC3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17" w:rsidRPr="00B42E17" w:rsidRDefault="00B42E17" w:rsidP="00B42E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1.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Продуктивность образовательной деятельности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>Данный раздел содержит сканированные документы и материалы по кажд</w:t>
      </w:r>
      <w:r w:rsidRPr="00FC2FC3">
        <w:rPr>
          <w:rFonts w:ascii="Times New Roman" w:hAnsi="Times New Roman" w:cs="Times New Roman"/>
          <w:sz w:val="28"/>
          <w:szCs w:val="28"/>
        </w:rPr>
        <w:t>о</w:t>
      </w:r>
      <w:r w:rsidRPr="00FC2FC3">
        <w:rPr>
          <w:rFonts w:ascii="Times New Roman" w:hAnsi="Times New Roman" w:cs="Times New Roman"/>
          <w:sz w:val="28"/>
          <w:szCs w:val="28"/>
        </w:rPr>
        <w:t>му из показателей Экспертного заключения соответствующей категории п</w:t>
      </w:r>
      <w:r w:rsidRPr="00FC2FC3">
        <w:rPr>
          <w:rFonts w:ascii="Times New Roman" w:hAnsi="Times New Roman" w:cs="Times New Roman"/>
          <w:sz w:val="28"/>
          <w:szCs w:val="28"/>
        </w:rPr>
        <w:t>е</w:t>
      </w:r>
      <w:r w:rsidRPr="00FC2FC3">
        <w:rPr>
          <w:rFonts w:ascii="Times New Roman" w:hAnsi="Times New Roman" w:cs="Times New Roman"/>
          <w:sz w:val="28"/>
          <w:szCs w:val="28"/>
        </w:rPr>
        <w:t>дагогических работников</w:t>
      </w:r>
      <w:r w:rsidR="000A0FA9" w:rsidRPr="00FC2FC3">
        <w:rPr>
          <w:rFonts w:ascii="Times New Roman" w:hAnsi="Times New Roman" w:cs="Times New Roman"/>
          <w:sz w:val="28"/>
          <w:szCs w:val="28"/>
        </w:rPr>
        <w:t>.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2.</w:t>
      </w:r>
    </w:p>
    <w:p w:rsidR="00B42E17" w:rsidRPr="00FC2FC3" w:rsidRDefault="00B42E17" w:rsidP="00B42E17">
      <w:pPr>
        <w:pStyle w:val="Style6"/>
        <w:widowControl/>
        <w:spacing w:line="240" w:lineRule="auto"/>
        <w:rPr>
          <w:rStyle w:val="FontStyle62"/>
          <w:b w:val="0"/>
          <w:sz w:val="28"/>
          <w:szCs w:val="28"/>
          <w:u w:val="single"/>
          <w:lang w:eastAsia="ru-RU"/>
        </w:rPr>
      </w:pPr>
      <w:r w:rsidRPr="00FC2FC3">
        <w:rPr>
          <w:rStyle w:val="FontStyle62"/>
          <w:b w:val="0"/>
          <w:sz w:val="28"/>
          <w:szCs w:val="28"/>
          <w:u w:val="single"/>
          <w:lang w:eastAsia="ru-RU"/>
        </w:rPr>
        <w:t>Продуктивность деятельности педагогического работника по развитию во</w:t>
      </w:r>
      <w:r w:rsidRPr="00FC2FC3">
        <w:rPr>
          <w:rStyle w:val="FontStyle62"/>
          <w:b w:val="0"/>
          <w:sz w:val="28"/>
          <w:szCs w:val="28"/>
          <w:u w:val="single"/>
          <w:lang w:eastAsia="ru-RU"/>
        </w:rPr>
        <w:t>с</w:t>
      </w:r>
      <w:r w:rsidRPr="00FC2FC3">
        <w:rPr>
          <w:rStyle w:val="FontStyle62"/>
          <w:b w:val="0"/>
          <w:sz w:val="28"/>
          <w:szCs w:val="28"/>
          <w:u w:val="single"/>
          <w:lang w:eastAsia="ru-RU"/>
        </w:rPr>
        <w:t>питанников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>Данный раздел содержит сканированные документы и материалы по кажд</w:t>
      </w:r>
      <w:r w:rsidRPr="00FC2FC3">
        <w:rPr>
          <w:rFonts w:ascii="Times New Roman" w:hAnsi="Times New Roman" w:cs="Times New Roman"/>
          <w:sz w:val="28"/>
          <w:szCs w:val="28"/>
        </w:rPr>
        <w:t>о</w:t>
      </w:r>
      <w:r w:rsidRPr="00FC2FC3">
        <w:rPr>
          <w:rFonts w:ascii="Times New Roman" w:hAnsi="Times New Roman" w:cs="Times New Roman"/>
          <w:sz w:val="28"/>
          <w:szCs w:val="28"/>
        </w:rPr>
        <w:t>му из показателей Экспертного заключения соответствующей категории п</w:t>
      </w:r>
      <w:r w:rsidRPr="00FC2FC3">
        <w:rPr>
          <w:rFonts w:ascii="Times New Roman" w:hAnsi="Times New Roman" w:cs="Times New Roman"/>
          <w:sz w:val="28"/>
          <w:szCs w:val="28"/>
        </w:rPr>
        <w:t>е</w:t>
      </w:r>
      <w:r w:rsidRPr="00FC2FC3">
        <w:rPr>
          <w:rFonts w:ascii="Times New Roman" w:hAnsi="Times New Roman" w:cs="Times New Roman"/>
          <w:sz w:val="28"/>
          <w:szCs w:val="28"/>
        </w:rPr>
        <w:t>дагогических работников.</w:t>
      </w:r>
    </w:p>
    <w:p w:rsidR="00B42E17" w:rsidRPr="00FC2FC3" w:rsidRDefault="00B42E17" w:rsidP="00B42E17">
      <w:pPr>
        <w:jc w:val="both"/>
        <w:rPr>
          <w:rStyle w:val="titl21"/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№3</w:t>
      </w:r>
    </w:p>
    <w:p w:rsidR="00B42E17" w:rsidRPr="00FC2FC3" w:rsidRDefault="00B42E17" w:rsidP="00B42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Продуктивность личного вклада педагогического работника в повышение к</w:t>
      </w:r>
      <w:r w:rsidRPr="00FC2FC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C2FC3">
        <w:rPr>
          <w:rFonts w:ascii="Times New Roman" w:hAnsi="Times New Roman" w:cs="Times New Roman"/>
          <w:sz w:val="28"/>
          <w:szCs w:val="28"/>
          <w:u w:val="single"/>
        </w:rPr>
        <w:t>чества образования</w:t>
      </w:r>
    </w:p>
    <w:p w:rsidR="00B42E17" w:rsidRPr="00FC2FC3" w:rsidRDefault="00B42E17" w:rsidP="00B42E17">
      <w:pPr>
        <w:pStyle w:val="Style55"/>
        <w:widowControl/>
        <w:spacing w:before="110"/>
        <w:rPr>
          <w:rStyle w:val="FontStyle75"/>
          <w:i w:val="0"/>
          <w:sz w:val="28"/>
          <w:szCs w:val="28"/>
          <w:lang w:eastAsia="ru-RU"/>
        </w:rPr>
      </w:pPr>
      <w:r w:rsidRPr="00FC2FC3">
        <w:rPr>
          <w:rStyle w:val="FontStyle75"/>
          <w:i w:val="0"/>
          <w:sz w:val="28"/>
          <w:szCs w:val="28"/>
          <w:lang w:eastAsia="ru-RU"/>
        </w:rPr>
        <w:t>3.2. Продуктивность использования образовательных технологий, методик</w:t>
      </w:r>
    </w:p>
    <w:p w:rsidR="00B42E17" w:rsidRPr="00FC2FC3" w:rsidRDefault="00B42E17" w:rsidP="00B42E17">
      <w:pPr>
        <w:pStyle w:val="Style55"/>
        <w:widowControl/>
        <w:spacing w:before="110"/>
        <w:rPr>
          <w:rStyle w:val="FontStyle75"/>
          <w:i w:val="0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0"/>
      </w:tblGrid>
      <w:tr w:rsidR="00B42E17" w:rsidRPr="00B42E17" w:rsidTr="00D03D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папки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</w:tr>
      <w:tr w:rsidR="00B42E17" w:rsidRPr="00B42E17" w:rsidTr="00D03D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испол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зование педагогом совр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менных образовательных технологий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 разработанных педагогом програм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ных, методических, дидактических материалов по предмету;</w:t>
            </w:r>
          </w:p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системы уроков (занятий, лекций, консультаций),  по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тверждающих обоснованное и эффективное использование педагогом современных образовательных технологий;</w:t>
            </w:r>
          </w:p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 сканированные отзывы, рецензии, подтверждающие обо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нованное и эффективное использование педагогом совр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менных образовательных технологий;</w:t>
            </w:r>
          </w:p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руководителя об использовании п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дагогическим работником тех или иных технологий</w:t>
            </w:r>
          </w:p>
        </w:tc>
      </w:tr>
    </w:tbl>
    <w:p w:rsidR="00B42E17" w:rsidRPr="00B42E17" w:rsidRDefault="00B42E17" w:rsidP="00B42E17">
      <w:pPr>
        <w:pStyle w:val="Style55"/>
        <w:widowControl/>
        <w:spacing w:line="240" w:lineRule="exact"/>
        <w:ind w:right="144"/>
      </w:pPr>
    </w:p>
    <w:p w:rsidR="00B42E17" w:rsidRPr="00FC2FC3" w:rsidRDefault="00B42E17" w:rsidP="00B42E17">
      <w:pPr>
        <w:pStyle w:val="Style55"/>
        <w:widowControl/>
        <w:spacing w:after="173"/>
        <w:jc w:val="both"/>
        <w:rPr>
          <w:iCs/>
          <w:color w:val="000000"/>
          <w:sz w:val="28"/>
          <w:szCs w:val="28"/>
          <w:lang w:eastAsia="ru-RU"/>
        </w:rPr>
      </w:pPr>
      <w:r w:rsidRPr="00FC2FC3">
        <w:rPr>
          <w:rStyle w:val="FontStyle62"/>
          <w:b w:val="0"/>
          <w:sz w:val="28"/>
          <w:szCs w:val="28"/>
          <w:lang w:eastAsia="ru-RU"/>
        </w:rPr>
        <w:t>3.3.</w:t>
      </w:r>
      <w:r w:rsidRPr="00FC2FC3">
        <w:rPr>
          <w:rStyle w:val="FontStyle62"/>
          <w:i/>
          <w:sz w:val="28"/>
          <w:szCs w:val="28"/>
          <w:lang w:eastAsia="ru-RU"/>
        </w:rPr>
        <w:t xml:space="preserve"> </w:t>
      </w:r>
      <w:r w:rsidRPr="00FC2FC3">
        <w:rPr>
          <w:rStyle w:val="FontStyle75"/>
          <w:i w:val="0"/>
          <w:sz w:val="28"/>
          <w:szCs w:val="28"/>
          <w:lang w:eastAsia="ru-RU"/>
        </w:rPr>
        <w:t>Продуктивность методической деятельности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977"/>
        <w:gridCol w:w="5528"/>
      </w:tblGrid>
      <w:tr w:rsidR="00B42E17" w:rsidRPr="00B42E17" w:rsidTr="00D03DC8">
        <w:trPr>
          <w:trHeight w:val="452"/>
        </w:trPr>
        <w:tc>
          <w:tcPr>
            <w:tcW w:w="992" w:type="dxa"/>
            <w:vAlign w:val="center"/>
          </w:tcPr>
          <w:p w:rsidR="00B42E17" w:rsidRPr="00B42E17" w:rsidRDefault="00B42E17" w:rsidP="007B26AA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E17">
              <w:rPr>
                <w:rStyle w:val="FontStyle62"/>
                <w:sz w:val="24"/>
                <w:szCs w:val="24"/>
                <w:lang w:eastAsia="ru-RU"/>
              </w:rPr>
              <w:t>п</w:t>
            </w:r>
            <w:proofErr w:type="gramEnd"/>
            <w:r w:rsidRPr="00B42E17">
              <w:rPr>
                <w:rStyle w:val="FontStyle62"/>
                <w:sz w:val="24"/>
                <w:szCs w:val="24"/>
                <w:lang w:val="en-US" w:eastAsia="ru-RU"/>
              </w:rPr>
              <w:t>/</w:t>
            </w:r>
            <w:r w:rsidRPr="00B42E17">
              <w:rPr>
                <w:rStyle w:val="FontStyle62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7" w:type="dxa"/>
            <w:vAlign w:val="center"/>
          </w:tcPr>
          <w:p w:rsidR="00B42E17" w:rsidRPr="00B42E17" w:rsidRDefault="00B42E17" w:rsidP="007B26AA">
            <w:pPr>
              <w:pStyle w:val="Style35"/>
              <w:widowControl/>
              <w:ind w:left="336"/>
              <w:jc w:val="left"/>
              <w:rPr>
                <w:rStyle w:val="FontStyle62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</w:tcPr>
          <w:p w:rsidR="00B42E17" w:rsidRPr="00B42E17" w:rsidRDefault="00B42E17" w:rsidP="007B26AA">
            <w:pPr>
              <w:pStyle w:val="Style35"/>
              <w:widowControl/>
              <w:ind w:left="336"/>
              <w:jc w:val="left"/>
              <w:rPr>
                <w:rStyle w:val="FontStyle62"/>
                <w:b w:val="0"/>
                <w:i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b/>
                <w:i w:val="0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B42E17" w:rsidRPr="00B42E17" w:rsidTr="00D03DC8">
        <w:trPr>
          <w:trHeight w:val="1277"/>
        </w:trPr>
        <w:tc>
          <w:tcPr>
            <w:tcW w:w="992" w:type="dxa"/>
            <w:vAlign w:val="center"/>
          </w:tcPr>
          <w:p w:rsidR="00B42E17" w:rsidRPr="00B42E17" w:rsidRDefault="00B42E17" w:rsidP="007B26AA">
            <w:pPr>
              <w:rPr>
                <w:rStyle w:val="FontStyle62"/>
                <w:sz w:val="24"/>
                <w:szCs w:val="24"/>
              </w:rPr>
            </w:pPr>
          </w:p>
          <w:p w:rsidR="00B42E17" w:rsidRPr="00B42E17" w:rsidRDefault="00B42E17" w:rsidP="007B26AA">
            <w:pPr>
              <w:pStyle w:val="Style35"/>
              <w:spacing w:line="240" w:lineRule="auto"/>
              <w:rPr>
                <w:rStyle w:val="FontStyle62"/>
                <w:b w:val="0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b w:val="0"/>
                <w:spacing w:val="3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977" w:type="dxa"/>
            <w:vAlign w:val="center"/>
          </w:tcPr>
          <w:p w:rsidR="00B42E17" w:rsidRPr="00B42E17" w:rsidRDefault="00B42E17" w:rsidP="00D03DC8">
            <w:pPr>
              <w:rPr>
                <w:rStyle w:val="FontStyle62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Разработка учебно-методического комплекса по направлению (предм</w:t>
            </w:r>
            <w:r w:rsidRPr="00B42E17">
              <w:rPr>
                <w:rStyle w:val="FontStyle66"/>
                <w:i w:val="0"/>
                <w:sz w:val="24"/>
                <w:szCs w:val="24"/>
              </w:rPr>
              <w:t>е</w:t>
            </w:r>
            <w:r w:rsidRPr="00B42E17">
              <w:rPr>
                <w:rStyle w:val="FontStyle66"/>
                <w:i w:val="0"/>
                <w:sz w:val="24"/>
                <w:szCs w:val="24"/>
              </w:rPr>
              <w:t>ту)</w:t>
            </w:r>
          </w:p>
        </w:tc>
        <w:tc>
          <w:tcPr>
            <w:tcW w:w="5528" w:type="dxa"/>
          </w:tcPr>
          <w:p w:rsidR="00B42E17" w:rsidRPr="00D03DC8" w:rsidRDefault="000A0FA9" w:rsidP="00D03DC8">
            <w:pPr>
              <w:jc w:val="both"/>
              <w:rPr>
                <w:rStyle w:val="FontStyle62"/>
                <w:b w:val="0"/>
                <w:bCs w:val="0"/>
                <w:color w:val="auto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 разработанных педагогом программных, методических, дидактических мат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r w:rsidRPr="000A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 по предмету (направлению)</w:t>
            </w:r>
          </w:p>
        </w:tc>
      </w:tr>
      <w:tr w:rsidR="00B42E17" w:rsidRPr="00B42E17" w:rsidTr="00D03DC8">
        <w:trPr>
          <w:trHeight w:val="2247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977" w:type="dxa"/>
          </w:tcPr>
          <w:p w:rsidR="00B42E17" w:rsidRPr="00B42E17" w:rsidRDefault="00B42E17" w:rsidP="00B42E17">
            <w:pPr>
              <w:spacing w:after="0"/>
              <w:rPr>
                <w:rStyle w:val="FontStyle67"/>
                <w:sz w:val="24"/>
                <w:szCs w:val="24"/>
              </w:rPr>
            </w:pPr>
            <w:proofErr w:type="gramStart"/>
            <w:r w:rsidRPr="00B42E17">
              <w:rPr>
                <w:rStyle w:val="FontStyle67"/>
                <w:sz w:val="24"/>
                <w:szCs w:val="24"/>
              </w:rPr>
              <w:t>Выступления на научно-практических конфере</w:t>
            </w:r>
            <w:r w:rsidRPr="00B42E17">
              <w:rPr>
                <w:rStyle w:val="FontStyle67"/>
                <w:sz w:val="24"/>
                <w:szCs w:val="24"/>
              </w:rPr>
              <w:t>н</w:t>
            </w:r>
            <w:r w:rsidRPr="00B42E17">
              <w:rPr>
                <w:rStyle w:val="FontStyle67"/>
                <w:sz w:val="24"/>
                <w:szCs w:val="24"/>
              </w:rPr>
              <w:t>циях, педагогических чт</w:t>
            </w:r>
            <w:r w:rsidRPr="00B42E17">
              <w:rPr>
                <w:rStyle w:val="FontStyle67"/>
                <w:sz w:val="24"/>
                <w:szCs w:val="24"/>
              </w:rPr>
              <w:t>е</w:t>
            </w:r>
            <w:r w:rsidRPr="00B42E17">
              <w:rPr>
                <w:rStyle w:val="FontStyle67"/>
                <w:sz w:val="24"/>
                <w:szCs w:val="24"/>
              </w:rPr>
              <w:t>ниях, семинарах, метод</w:t>
            </w:r>
            <w:r w:rsidRPr="00B42E17">
              <w:rPr>
                <w:rStyle w:val="FontStyle67"/>
                <w:sz w:val="24"/>
                <w:szCs w:val="24"/>
              </w:rPr>
              <w:t>и</w:t>
            </w:r>
            <w:r w:rsidRPr="00B42E17">
              <w:rPr>
                <w:rStyle w:val="FontStyle67"/>
                <w:sz w:val="24"/>
                <w:szCs w:val="24"/>
              </w:rPr>
              <w:t xml:space="preserve">ческих объединениях (за исключением вопросов организационного </w:t>
            </w:r>
            <w:proofErr w:type="gramEnd"/>
          </w:p>
          <w:p w:rsidR="00B42E17" w:rsidRPr="00B42E17" w:rsidRDefault="00B42E17" w:rsidP="00B42E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7">
              <w:rPr>
                <w:rStyle w:val="FontStyle67"/>
                <w:sz w:val="24"/>
                <w:szCs w:val="24"/>
              </w:rPr>
              <w:t>характера) и др.</w:t>
            </w:r>
          </w:p>
        </w:tc>
        <w:tc>
          <w:tcPr>
            <w:tcW w:w="5528" w:type="dxa"/>
          </w:tcPr>
          <w:p w:rsidR="00B42E17" w:rsidRPr="00B42E17" w:rsidRDefault="000A0FA9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рограммы  научно-практических конференций, педагогических чтений и т.п.;</w:t>
            </w:r>
          </w:p>
          <w:p w:rsidR="00B42E17" w:rsidRPr="00B42E17" w:rsidRDefault="000A0FA9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ротоколы заседаний методических объединений, педагогических советов и т</w:t>
            </w:r>
            <w:proofErr w:type="gramStart"/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E17" w:rsidRPr="00B42E17" w:rsidRDefault="000A0FA9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i w:val="0"/>
                <w:sz w:val="24"/>
                <w:szCs w:val="24"/>
              </w:rPr>
              <w:t>-с</w:t>
            </w:r>
            <w:r w:rsidR="00B42E17" w:rsidRPr="00B42E17">
              <w:rPr>
                <w:rStyle w:val="FontStyle66"/>
                <w:i w:val="0"/>
                <w:sz w:val="24"/>
                <w:szCs w:val="24"/>
              </w:rPr>
              <w:t>ертификаты, приказы, справки и др.</w:t>
            </w:r>
          </w:p>
          <w:p w:rsidR="00B42E17" w:rsidRPr="00B42E17" w:rsidRDefault="00B42E17" w:rsidP="00D03DC8">
            <w:pPr>
              <w:spacing w:after="0"/>
              <w:rPr>
                <w:rStyle w:val="FontStyle67"/>
                <w:i/>
                <w:sz w:val="24"/>
                <w:szCs w:val="24"/>
              </w:rPr>
            </w:pPr>
          </w:p>
        </w:tc>
      </w:tr>
      <w:tr w:rsidR="00B42E17" w:rsidRPr="00B42E17" w:rsidTr="00D03DC8">
        <w:trPr>
          <w:trHeight w:val="1031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977" w:type="dxa"/>
          </w:tcPr>
          <w:p w:rsidR="00B42E17" w:rsidRPr="00B42E17" w:rsidRDefault="00B42E17" w:rsidP="007B26AA">
            <w:pPr>
              <w:pStyle w:val="Style7"/>
              <w:widowControl/>
              <w:spacing w:line="240" w:lineRule="auto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Проведение открытых з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а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нятий, мероприятий, ма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с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тер-классов и др.</w:t>
            </w:r>
          </w:p>
        </w:tc>
        <w:tc>
          <w:tcPr>
            <w:tcW w:w="5528" w:type="dxa"/>
          </w:tcPr>
          <w:p w:rsidR="00B42E17" w:rsidRPr="00B42E17" w:rsidRDefault="00B42E17" w:rsidP="007B26AA">
            <w:pPr>
              <w:pStyle w:val="Style4"/>
              <w:widowControl/>
              <w:spacing w:line="240" w:lineRule="auto"/>
              <w:rPr>
                <w:rStyle w:val="FontStyle67"/>
                <w:iCs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Сертификаты и др. документы, подтверждающие проведение открытых уроков, занятий и др.</w:t>
            </w:r>
          </w:p>
        </w:tc>
      </w:tr>
      <w:tr w:rsidR="00B42E17" w:rsidRPr="00B42E17" w:rsidTr="00D03DC8">
        <w:trPr>
          <w:trHeight w:val="1408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977" w:type="dxa"/>
          </w:tcPr>
          <w:p w:rsidR="00B42E17" w:rsidRPr="00B42E17" w:rsidRDefault="00B42E17" w:rsidP="007B26AA">
            <w:pPr>
              <w:pStyle w:val="Style7"/>
              <w:widowControl/>
              <w:spacing w:before="43" w:line="240" w:lineRule="auto"/>
              <w:rPr>
                <w:rStyle w:val="FontStyle66"/>
                <w:i w:val="0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 xml:space="preserve">Научные, научно-методические и учебно-методические публикации 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(в том числе в электро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н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 xml:space="preserve">ной версии на сайтах </w:t>
            </w:r>
            <w:proofErr w:type="gramStart"/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м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у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lastRenderedPageBreak/>
              <w:t>ниципального</w:t>
            </w:r>
            <w:proofErr w:type="gramEnd"/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 xml:space="preserve"> и реги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о</w:t>
            </w: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нального уровни)</w:t>
            </w:r>
          </w:p>
          <w:p w:rsidR="00B42E17" w:rsidRPr="00B42E17" w:rsidRDefault="00B42E17" w:rsidP="007B26AA">
            <w:pPr>
              <w:pStyle w:val="Style4"/>
              <w:widowControl/>
              <w:spacing w:line="240" w:lineRule="auto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2E17" w:rsidRPr="00B42E17" w:rsidRDefault="00B42E17" w:rsidP="007B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Научные. Научно-методические и учебно-методические публикации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ксерокопии титульного листа печатного издания и страницы «Содержание»;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решения ученого/редакционно-издательского совета о публикации педагога;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справка редакционно-издательского совета о пе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спективном планировании публикации работы п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дагога;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вырезки из газет со статьей педагога и др.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ресурсы на сайтах различного уро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ня: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 наличие справки, экспертного заключения, св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детельства или сертификата,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зультаты  прохождения соответствующей экспе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тизы;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адреса сайтов.</w:t>
            </w:r>
          </w:p>
        </w:tc>
      </w:tr>
      <w:tr w:rsidR="00B42E17" w:rsidRPr="00B42E17" w:rsidTr="00D03DC8">
        <w:trPr>
          <w:trHeight w:val="1629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2977" w:type="dxa"/>
          </w:tcPr>
          <w:p w:rsidR="00B42E17" w:rsidRPr="00B42E17" w:rsidRDefault="00B42E17" w:rsidP="007B26AA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Участие в проектно-исследовательской, опы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т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но-экспериментальной и др. научной деятельности</w:t>
            </w:r>
          </w:p>
          <w:p w:rsidR="00B42E17" w:rsidRPr="00B42E17" w:rsidRDefault="00B42E17" w:rsidP="007B26AA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sz w:val="24"/>
                <w:szCs w:val="24"/>
                <w:lang w:eastAsia="ru-RU"/>
              </w:rPr>
            </w:pPr>
          </w:p>
          <w:p w:rsidR="00B42E17" w:rsidRPr="00B42E17" w:rsidRDefault="00B42E17" w:rsidP="007B26AA">
            <w:pPr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(распоряжений) исполнительного органа государственной власти соответствующего уровня о передаче образовательного учреждения в режим экспериментальной площадки, ресурсного центра и т.п.;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о включении педагога в состав ВТК;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планов работы методических объединений;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сертификаты, благодарственные письма и другие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материалы, подтверждающие резул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тат личного участия педагога в реализации де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тельности  исследовательских проектов</w:t>
            </w:r>
          </w:p>
        </w:tc>
      </w:tr>
      <w:tr w:rsidR="00B42E17" w:rsidRPr="00B42E17" w:rsidTr="00D03DC8">
        <w:trPr>
          <w:trHeight w:val="1629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2977" w:type="dxa"/>
          </w:tcPr>
          <w:p w:rsidR="00B42E17" w:rsidRPr="00B42E17" w:rsidRDefault="00B42E17" w:rsidP="007B26AA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Участие в деятельности экспертных комиссий, апелляционной комиссии, жюри профессиональных конкурсов и др.</w:t>
            </w:r>
          </w:p>
        </w:tc>
        <w:tc>
          <w:tcPr>
            <w:tcW w:w="5528" w:type="dxa"/>
          </w:tcPr>
          <w:p w:rsidR="00B42E17" w:rsidRPr="00B42E17" w:rsidRDefault="00B42E17" w:rsidP="007B26AA">
            <w:pPr>
              <w:jc w:val="both"/>
              <w:rPr>
                <w:rStyle w:val="FontStyle66"/>
                <w:i w:val="0"/>
                <w:iCs w:val="0"/>
                <w:color w:val="auto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исполнительного органа госуда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ственной власти соответствующего уровня о со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дании экспертных комиссий, групп, методических объединений, апелляционных комиссий, предме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ных комиссий по проверке ГИА и ЕГЭ, в жюри профессиональных конкурсов и т.п.</w:t>
            </w:r>
          </w:p>
        </w:tc>
      </w:tr>
      <w:tr w:rsidR="00B42E17" w:rsidRPr="00B42E17" w:rsidTr="00D03DC8">
        <w:trPr>
          <w:trHeight w:val="493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3.3.7</w:t>
            </w:r>
          </w:p>
        </w:tc>
        <w:tc>
          <w:tcPr>
            <w:tcW w:w="2977" w:type="dxa"/>
          </w:tcPr>
          <w:p w:rsidR="00B42E17" w:rsidRPr="00B42E17" w:rsidRDefault="00B42E17" w:rsidP="007B26AA">
            <w:pPr>
              <w:rPr>
                <w:rStyle w:val="FontStyle66"/>
                <w:i w:val="0"/>
                <w:iCs w:val="0"/>
                <w:sz w:val="24"/>
                <w:szCs w:val="24"/>
              </w:rPr>
            </w:pPr>
            <w:r w:rsidRPr="00B42E17">
              <w:rPr>
                <w:rStyle w:val="FontStyle67"/>
                <w:sz w:val="24"/>
                <w:szCs w:val="24"/>
              </w:rPr>
              <w:t>Руководство методич</w:t>
            </w:r>
            <w:r w:rsidRPr="00B42E17">
              <w:rPr>
                <w:rStyle w:val="FontStyle67"/>
                <w:sz w:val="24"/>
                <w:szCs w:val="24"/>
              </w:rPr>
              <w:t>е</w:t>
            </w:r>
            <w:r w:rsidRPr="00B42E17">
              <w:rPr>
                <w:rStyle w:val="FontStyle67"/>
                <w:sz w:val="24"/>
                <w:szCs w:val="24"/>
              </w:rPr>
              <w:t>скими объединениями</w:t>
            </w:r>
          </w:p>
        </w:tc>
        <w:tc>
          <w:tcPr>
            <w:tcW w:w="5528" w:type="dxa"/>
          </w:tcPr>
          <w:p w:rsidR="00B42E17" w:rsidRPr="00B42E17" w:rsidRDefault="00B42E17" w:rsidP="007B26AA">
            <w:pPr>
              <w:pStyle w:val="Style23"/>
              <w:widowControl/>
              <w:spacing w:line="240" w:lineRule="exact"/>
              <w:ind w:right="96" w:firstLine="5"/>
              <w:rPr>
                <w:rStyle w:val="FontStyle67"/>
                <w:i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 xml:space="preserve">- копии приказов </w:t>
            </w:r>
          </w:p>
        </w:tc>
      </w:tr>
      <w:tr w:rsidR="00B42E17" w:rsidRPr="00B42E17" w:rsidTr="00D03DC8">
        <w:trPr>
          <w:trHeight w:val="1521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3.3.8</w:t>
            </w:r>
          </w:p>
        </w:tc>
        <w:tc>
          <w:tcPr>
            <w:tcW w:w="2977" w:type="dxa"/>
          </w:tcPr>
          <w:p w:rsidR="00B42E17" w:rsidRPr="00B42E17" w:rsidRDefault="00B42E17" w:rsidP="007B26AA">
            <w:pPr>
              <w:pStyle w:val="Style7"/>
              <w:widowControl/>
              <w:spacing w:before="91" w:line="240" w:lineRule="auto"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Руководство педагогич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е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ской практикой обуча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ю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щихся профессиональных образовательных орган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и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t>заций и/или методическое сопровождение молодых специалистов</w:t>
            </w:r>
          </w:p>
        </w:tc>
        <w:tc>
          <w:tcPr>
            <w:tcW w:w="5528" w:type="dxa"/>
          </w:tcPr>
          <w:p w:rsidR="00B42E17" w:rsidRPr="00B42E17" w:rsidRDefault="00B42E17" w:rsidP="007B26AA">
            <w:pPr>
              <w:pStyle w:val="Style28"/>
              <w:widowControl/>
              <w:spacing w:before="62" w:line="240" w:lineRule="auto"/>
              <w:jc w:val="left"/>
              <w:rPr>
                <w:rStyle w:val="FontStyle66"/>
                <w:i w:val="0"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- выписки из приказов</w:t>
            </w:r>
          </w:p>
          <w:p w:rsidR="00B42E17" w:rsidRPr="00B42E17" w:rsidRDefault="00B42E17" w:rsidP="007B26AA">
            <w:pPr>
              <w:pStyle w:val="Style28"/>
              <w:widowControl/>
              <w:spacing w:before="62" w:line="240" w:lineRule="auto"/>
              <w:jc w:val="left"/>
              <w:rPr>
                <w:rStyle w:val="FontStyle66"/>
                <w:i w:val="0"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i w:val="0"/>
                <w:sz w:val="24"/>
                <w:szCs w:val="24"/>
                <w:lang w:eastAsia="ru-RU"/>
              </w:rPr>
              <w:t>- справка руководителя ОУ</w:t>
            </w:r>
          </w:p>
          <w:p w:rsidR="00B42E17" w:rsidRPr="00B42E17" w:rsidRDefault="00B42E17" w:rsidP="007B26AA">
            <w:pPr>
              <w:pStyle w:val="Style7"/>
              <w:widowControl/>
              <w:spacing w:before="91" w:line="240" w:lineRule="auto"/>
              <w:rPr>
                <w:rStyle w:val="FontStyle67"/>
                <w:sz w:val="24"/>
                <w:szCs w:val="24"/>
                <w:lang w:eastAsia="ru-RU"/>
              </w:rPr>
            </w:pPr>
          </w:p>
        </w:tc>
      </w:tr>
      <w:tr w:rsidR="00B42E17" w:rsidRPr="00B42E17" w:rsidTr="00D03DC8">
        <w:trPr>
          <w:trHeight w:val="1312"/>
        </w:trPr>
        <w:tc>
          <w:tcPr>
            <w:tcW w:w="992" w:type="dxa"/>
          </w:tcPr>
          <w:p w:rsidR="00B42E17" w:rsidRPr="00B42E17" w:rsidRDefault="00B42E17" w:rsidP="007B26AA">
            <w:pPr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i w:val="0"/>
                <w:sz w:val="24"/>
                <w:szCs w:val="24"/>
              </w:rPr>
              <w:t>3.3.9</w:t>
            </w:r>
          </w:p>
        </w:tc>
        <w:tc>
          <w:tcPr>
            <w:tcW w:w="2977" w:type="dxa"/>
          </w:tcPr>
          <w:p w:rsidR="00B42E17" w:rsidRPr="00B42E17" w:rsidRDefault="00B42E17" w:rsidP="007B26AA">
            <w:pPr>
              <w:pStyle w:val="Style14"/>
              <w:widowControl/>
              <w:rPr>
                <w:rStyle w:val="FontStyle67"/>
                <w:sz w:val="24"/>
                <w:szCs w:val="24"/>
                <w:lang w:eastAsia="ru-RU"/>
              </w:rPr>
            </w:pPr>
            <w:r w:rsidRPr="00B42E17">
              <w:rPr>
                <w:rStyle w:val="FontStyle67"/>
                <w:sz w:val="24"/>
                <w:szCs w:val="24"/>
                <w:lang w:eastAsia="ru-RU"/>
              </w:rPr>
              <w:t>Участие в профессиональ</w:t>
            </w:r>
            <w:r w:rsidRPr="00B42E17">
              <w:rPr>
                <w:rStyle w:val="FontStyle67"/>
                <w:sz w:val="24"/>
                <w:szCs w:val="24"/>
                <w:lang w:eastAsia="ru-RU"/>
              </w:rPr>
              <w:softHyphen/>
              <w:t>ных конкурсах</w:t>
            </w:r>
          </w:p>
          <w:p w:rsidR="00B42E17" w:rsidRPr="00B42E17" w:rsidRDefault="00B42E17" w:rsidP="007B26AA">
            <w:pPr>
              <w:pStyle w:val="Style28"/>
              <w:widowControl/>
              <w:spacing w:line="240" w:lineRule="auto"/>
              <w:jc w:val="left"/>
            </w:pPr>
          </w:p>
          <w:p w:rsidR="00B42E17" w:rsidRPr="00B42E17" w:rsidRDefault="00B42E17" w:rsidP="007B26AA">
            <w:pPr>
              <w:pStyle w:val="Style28"/>
              <w:widowControl/>
              <w:spacing w:line="240" w:lineRule="auto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исполнительного органа госуда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ственной власти соответствующего уровня о пр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ведении и о результатах конкурсов;</w:t>
            </w:r>
          </w:p>
          <w:p w:rsidR="00B42E17" w:rsidRPr="00B42E17" w:rsidRDefault="00B42E17" w:rsidP="00D03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дипломов победителя, призера или серт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фиката участника конкурса.</w:t>
            </w:r>
          </w:p>
        </w:tc>
      </w:tr>
    </w:tbl>
    <w:p w:rsidR="006479C7" w:rsidRPr="002000C1" w:rsidRDefault="006479C7" w:rsidP="00DA36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9C7" w:rsidRPr="002000C1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E76"/>
    <w:multiLevelType w:val="hybridMultilevel"/>
    <w:tmpl w:val="003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7BD"/>
    <w:multiLevelType w:val="hybridMultilevel"/>
    <w:tmpl w:val="81B6CADC"/>
    <w:lvl w:ilvl="0" w:tplc="65C6E1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C37EF"/>
    <w:multiLevelType w:val="hybridMultilevel"/>
    <w:tmpl w:val="04BAA740"/>
    <w:lvl w:ilvl="0" w:tplc="4F920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0EE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605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377D1"/>
    <w:rsid w:val="000A0FA9"/>
    <w:rsid w:val="001A0DA2"/>
    <w:rsid w:val="001F321B"/>
    <w:rsid w:val="002000C1"/>
    <w:rsid w:val="002203BF"/>
    <w:rsid w:val="002305B3"/>
    <w:rsid w:val="002336A0"/>
    <w:rsid w:val="003377D1"/>
    <w:rsid w:val="00350079"/>
    <w:rsid w:val="003A6940"/>
    <w:rsid w:val="003C7152"/>
    <w:rsid w:val="003D16A5"/>
    <w:rsid w:val="00462689"/>
    <w:rsid w:val="00480088"/>
    <w:rsid w:val="0048615E"/>
    <w:rsid w:val="00487D01"/>
    <w:rsid w:val="004943F3"/>
    <w:rsid w:val="004A47B7"/>
    <w:rsid w:val="004E14BB"/>
    <w:rsid w:val="005844CB"/>
    <w:rsid w:val="00607F32"/>
    <w:rsid w:val="00630269"/>
    <w:rsid w:val="006479C7"/>
    <w:rsid w:val="00677593"/>
    <w:rsid w:val="006827D4"/>
    <w:rsid w:val="006C2950"/>
    <w:rsid w:val="006D2561"/>
    <w:rsid w:val="007026EF"/>
    <w:rsid w:val="0075552E"/>
    <w:rsid w:val="00786DC3"/>
    <w:rsid w:val="007B26AA"/>
    <w:rsid w:val="007B5C0E"/>
    <w:rsid w:val="007C76C5"/>
    <w:rsid w:val="007E52F1"/>
    <w:rsid w:val="008247E5"/>
    <w:rsid w:val="008B5D4B"/>
    <w:rsid w:val="00A13A44"/>
    <w:rsid w:val="00A716EC"/>
    <w:rsid w:val="00AB0070"/>
    <w:rsid w:val="00B10205"/>
    <w:rsid w:val="00B255C3"/>
    <w:rsid w:val="00B42E17"/>
    <w:rsid w:val="00B80BD2"/>
    <w:rsid w:val="00BA0759"/>
    <w:rsid w:val="00C14D17"/>
    <w:rsid w:val="00C62C92"/>
    <w:rsid w:val="00CE7994"/>
    <w:rsid w:val="00D03DC8"/>
    <w:rsid w:val="00D22187"/>
    <w:rsid w:val="00D345D5"/>
    <w:rsid w:val="00D40229"/>
    <w:rsid w:val="00DA3629"/>
    <w:rsid w:val="00E139D6"/>
    <w:rsid w:val="00E155F2"/>
    <w:rsid w:val="00E266D2"/>
    <w:rsid w:val="00E70E2D"/>
    <w:rsid w:val="00F00065"/>
    <w:rsid w:val="00F21312"/>
    <w:rsid w:val="00F8450C"/>
    <w:rsid w:val="00FB31BD"/>
    <w:rsid w:val="00FC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paragraph" w:styleId="1">
    <w:name w:val="heading 1"/>
    <w:basedOn w:val="a"/>
    <w:next w:val="a"/>
    <w:link w:val="10"/>
    <w:qFormat/>
    <w:rsid w:val="00647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7593"/>
    <w:pPr>
      <w:spacing w:after="0" w:line="240" w:lineRule="auto"/>
      <w:ind w:left="720"/>
      <w:contextualSpacing/>
    </w:pPr>
  </w:style>
  <w:style w:type="paragraph" w:styleId="HTML">
    <w:name w:val="HTML Preformatted"/>
    <w:basedOn w:val="a"/>
    <w:link w:val="HTML0"/>
    <w:rsid w:val="00677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75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42E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21">
    <w:name w:val="titl21"/>
    <w:rsid w:val="00B42E17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FontStyle67">
    <w:name w:val="Font Style67"/>
    <w:basedOn w:val="a0"/>
    <w:uiPriority w:val="99"/>
    <w:rsid w:val="00B42E1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B42E17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B42E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B42E17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42E1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B42E1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uiPriority w:val="99"/>
    <w:rsid w:val="00B42E1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2">
    <w:name w:val="Font Style62"/>
    <w:basedOn w:val="a0"/>
    <w:uiPriority w:val="99"/>
    <w:rsid w:val="00B42E1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6">
    <w:name w:val="Font Style66"/>
    <w:basedOn w:val="a0"/>
    <w:uiPriority w:val="99"/>
    <w:rsid w:val="00B42E17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B42E1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B42E17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5">
    <w:name w:val="Style55"/>
    <w:basedOn w:val="a"/>
    <w:uiPriority w:val="99"/>
    <w:rsid w:val="00B4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75">
    <w:name w:val="Font Style75"/>
    <w:basedOn w:val="a0"/>
    <w:uiPriority w:val="99"/>
    <w:rsid w:val="00B42E17"/>
    <w:rPr>
      <w:rFonts w:ascii="Times New Roman" w:hAnsi="Times New Roman" w:cs="Times New Roman"/>
      <w:i/>
      <w:iCs/>
      <w:color w:val="000000"/>
      <w:sz w:val="16"/>
      <w:szCs w:val="16"/>
    </w:rPr>
  </w:style>
  <w:style w:type="table" w:styleId="a4">
    <w:name w:val="Table Grid"/>
    <w:basedOn w:val="a1"/>
    <w:uiPriority w:val="59"/>
    <w:rsid w:val="00FC2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79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4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479C7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479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47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F0006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0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.oper@yandex.ru" TargetMode="External"/><Relationship Id="rId5" Type="http://schemas.openxmlformats.org/officeDocument/2006/relationships/hyperlink" Target="http://www.irot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Михаил</cp:lastModifiedBy>
  <cp:revision>27</cp:revision>
  <dcterms:created xsi:type="dcterms:W3CDTF">2016-06-27T07:50:00Z</dcterms:created>
  <dcterms:modified xsi:type="dcterms:W3CDTF">2022-11-17T06:51:00Z</dcterms:modified>
</cp:coreProperties>
</file>